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8F" w:rsidRPr="00675A8F" w:rsidRDefault="004550C4" w:rsidP="004550C4">
      <w:pPr>
        <w:widowControl w:val="0"/>
        <w:suppressAutoHyphens/>
        <w:autoSpaceDN w:val="0"/>
        <w:spacing w:after="0" w:line="240" w:lineRule="auto"/>
        <w:ind w:left="-1260" w:right="-465" w:firstLine="1260"/>
        <w:jc w:val="center"/>
        <w:rPr>
          <w:rFonts w:ascii="Times New Roman" w:eastAsia="Calibri" w:hAnsi="Times New Roman" w:cs="Calibri"/>
          <w:kern w:val="3"/>
          <w:sz w:val="24"/>
          <w:szCs w:val="24"/>
          <w:lang w:eastAsia="zh-CN"/>
        </w:rPr>
        <w:sectPr w:rsidR="00675A8F" w:rsidRPr="00675A8F" w:rsidSect="0073152E">
          <w:footerReference w:type="default" r:id="rId9"/>
          <w:pgSz w:w="16838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  <w:r>
        <w:rPr>
          <w:noProof/>
          <w:lang w:eastAsia="ru-RU"/>
        </w:rPr>
        <w:drawing>
          <wp:inline distT="0" distB="0" distL="0" distR="0">
            <wp:extent cx="9072245" cy="6503697"/>
            <wp:effectExtent l="0" t="0" r="0" b="0"/>
            <wp:docPr id="1" name="Рисунок 1" descr="C:\Users\Ильгиза\AppData\Local\Microsoft\Windows\INetCache\Content.Word\Рисунок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Ильгиза\AppData\Local\Microsoft\Windows\INetCache\Content.Word\Рисунок (2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50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3152E">
        <w:rPr>
          <w:rFonts w:ascii="Times New Roman" w:eastAsia="Calibri" w:hAnsi="Times New Roman" w:cs="Calibri"/>
          <w:kern w:val="3"/>
          <w:sz w:val="24"/>
          <w:szCs w:val="24"/>
          <w:lang w:eastAsia="zh-CN"/>
        </w:rPr>
        <w:t xml:space="preserve"> </w:t>
      </w:r>
    </w:p>
    <w:p w:rsidR="001C6651" w:rsidRPr="00AD546F" w:rsidRDefault="001C6651" w:rsidP="001C6651">
      <w:pPr>
        <w:ind w:right="-465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</w:t>
      </w:r>
      <w:r w:rsidR="002660F2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1C6651" w:rsidRPr="00AD546F" w:rsidRDefault="001C6651" w:rsidP="001C6651">
      <w:pPr>
        <w:pStyle w:val="ad"/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D546F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9278A6" w:rsidRPr="009278A6" w:rsidRDefault="009278A6" w:rsidP="009278A6">
      <w:pPr>
        <w:autoSpaceDN w:val="0"/>
        <w:spacing w:after="200" w:line="276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278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Рабочая программа учебного курса по </w:t>
      </w:r>
      <w:r w:rsidR="00023CD7">
        <w:rPr>
          <w:rFonts w:ascii="Times New Roman" w:eastAsia="Times New Roman" w:hAnsi="Times New Roman" w:cs="Times New Roman"/>
          <w:sz w:val="24"/>
          <w:szCs w:val="24"/>
          <w:lang w:eastAsia="ar-SA"/>
        </w:rPr>
        <w:t>алгебр</w:t>
      </w:r>
      <w:r w:rsidR="006D023E">
        <w:rPr>
          <w:rFonts w:ascii="Times New Roman" w:eastAsia="Times New Roman" w:hAnsi="Times New Roman" w:cs="Times New Roman"/>
          <w:sz w:val="24"/>
          <w:szCs w:val="24"/>
          <w:lang w:eastAsia="ar-SA"/>
        </w:rPr>
        <w:t>е предназначена для учащихся 8</w:t>
      </w:r>
      <w:r w:rsidRPr="009278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МБОУ «</w:t>
      </w:r>
      <w:proofErr w:type="spellStart"/>
      <w:r w:rsidRPr="009278A6">
        <w:rPr>
          <w:rFonts w:ascii="Times New Roman" w:eastAsia="Times New Roman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9278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СОШ» и рассчитана на 2021-2022 учебный год.</w:t>
      </w:r>
    </w:p>
    <w:p w:rsidR="009278A6" w:rsidRPr="009278A6" w:rsidRDefault="009278A6" w:rsidP="009278A6">
      <w:pPr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8A6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рабочая программа составлена на основе</w:t>
      </w:r>
      <w:proofErr w:type="gramStart"/>
      <w:r w:rsidRPr="009278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</w:p>
    <w:p w:rsidR="009278A6" w:rsidRPr="009278A6" w:rsidRDefault="009278A6" w:rsidP="009278A6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BC0650" w:rsidRDefault="009278A6" w:rsidP="009278A6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2.Федерального государственн</w:t>
      </w:r>
      <w:r w:rsidR="00FF202A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ого образовательного стандарта основно</w:t>
      </w:r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го общего образования, </w:t>
      </w:r>
      <w:proofErr w:type="gramStart"/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утвержденный</w:t>
      </w:r>
      <w:proofErr w:type="gramEnd"/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Приказом Министерства образования и науки Российской Федерации № 1897 </w:t>
      </w:r>
      <w:r w:rsidR="00BC0650" w:rsidRPr="00BC0650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от 17.12.2010 </w:t>
      </w:r>
      <w:r w:rsidR="00BC0650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.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3.Примерной основной образовательной программы основного общего образования по математике в соответствии с федеральным государственным образовательным стандартом основного общего образования </w:t>
      </w:r>
    </w:p>
    <w:p w:rsidR="009278A6" w:rsidRPr="00AD546F" w:rsidRDefault="009278A6" w:rsidP="009278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78A6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4.</w:t>
      </w:r>
      <w:r w:rsidRPr="009278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AD546F">
        <w:rPr>
          <w:rFonts w:ascii="Times New Roman" w:hAnsi="Times New Roman"/>
          <w:sz w:val="24"/>
          <w:szCs w:val="24"/>
        </w:rPr>
        <w:t>вторской программы по алгебре Ю. Н. Макарычева входящей в сборник  рабочих  программ «Программы общеобразо</w:t>
      </w:r>
      <w:r>
        <w:rPr>
          <w:rFonts w:ascii="Times New Roman" w:hAnsi="Times New Roman"/>
          <w:sz w:val="24"/>
          <w:szCs w:val="24"/>
        </w:rPr>
        <w:t>вательных учреждений: Алгебра, 8</w:t>
      </w:r>
      <w:r w:rsidRPr="00AD546F">
        <w:rPr>
          <w:rFonts w:ascii="Times New Roman" w:hAnsi="Times New Roman"/>
          <w:sz w:val="24"/>
          <w:szCs w:val="24"/>
        </w:rPr>
        <w:t xml:space="preserve"> класса», составитель: Т.А. </w:t>
      </w:r>
      <w:proofErr w:type="spellStart"/>
      <w:r w:rsidRPr="00AD546F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AD546F">
        <w:rPr>
          <w:rFonts w:ascii="Times New Roman" w:hAnsi="Times New Roman"/>
          <w:sz w:val="24"/>
          <w:szCs w:val="24"/>
        </w:rPr>
        <w:t xml:space="preserve"> «Программы общеобразовательных учреждений: Алгебра , 8 класса».- М. Просвещение, 2017. 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Calibri"/>
          <w:kern w:val="3"/>
          <w:lang w:eastAsia="zh-CN"/>
        </w:rPr>
      </w:pPr>
      <w:r w:rsidRPr="009278A6">
        <w:rPr>
          <w:rFonts w:ascii="Calibri" w:eastAsia="Arial" w:hAnsi="Calibri" w:cs="Times New Roman"/>
          <w:lang w:eastAsia="ar-SA"/>
        </w:rPr>
        <w:t xml:space="preserve"> </w:t>
      </w: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5.Учебного плана МБОУ «</w:t>
      </w:r>
      <w:proofErr w:type="spellStart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на 2021-2022 учебный год.</w:t>
      </w:r>
    </w:p>
    <w:p w:rsidR="009278A6" w:rsidRPr="009278A6" w:rsidRDefault="009278A6" w:rsidP="009278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.В соответствии с учебным планом  МБОУ «</w:t>
      </w:r>
      <w:proofErr w:type="spellStart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рабочая программа составлена </w:t>
      </w:r>
      <w:r>
        <w:rPr>
          <w:rFonts w:ascii="Times New Roman" w:eastAsia="Arial" w:hAnsi="Times New Roman" w:cs="Times New Roman"/>
          <w:sz w:val="24"/>
          <w:szCs w:val="24"/>
          <w:lang w:eastAsia="ar-SA" w:bidi="he-IL"/>
        </w:rPr>
        <w:t>на 105 часов из расчета 3 часа</w:t>
      </w:r>
      <w:r w:rsidRPr="009278A6">
        <w:rPr>
          <w:rFonts w:ascii="Times New Roman" w:eastAsia="Arial" w:hAnsi="Times New Roman" w:cs="Times New Roman"/>
          <w:sz w:val="24"/>
          <w:szCs w:val="24"/>
          <w:lang w:eastAsia="ar-SA" w:bidi="he-IL"/>
        </w:rPr>
        <w:t xml:space="preserve"> в неделю.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В том числе 12</w:t>
      </w:r>
      <w:r w:rsidRPr="009278A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контрольных работ, включая </w:t>
      </w:r>
      <w:proofErr w:type="gramStart"/>
      <w:r w:rsidRPr="009278A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входную</w:t>
      </w:r>
      <w:proofErr w:type="gramEnd"/>
      <w:r w:rsidRPr="009278A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и итоговую контрольных работ. 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278A6">
        <w:rPr>
          <w:rFonts w:ascii="Times New Roman" w:eastAsia="Arial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278A6">
        <w:rPr>
          <w:rFonts w:ascii="Times New Roman" w:eastAsia="Arial" w:hAnsi="Times New Roman" w:cs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2.За счет объединения  уроков по одной теме.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BC0650" w:rsidRDefault="00BC0650" w:rsidP="009278A6">
      <w:pPr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9278A6" w:rsidRPr="009278A6" w:rsidRDefault="009278A6" w:rsidP="009278A6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278A6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:</w:t>
      </w:r>
    </w:p>
    <w:p w:rsidR="009278A6" w:rsidRPr="00AD546F" w:rsidRDefault="009278A6" w:rsidP="009278A6">
      <w:pPr>
        <w:pStyle w:val="ad"/>
        <w:spacing w:after="0" w:line="240" w:lineRule="auto"/>
        <w:ind w:left="1068"/>
        <w:jc w:val="both"/>
        <w:rPr>
          <w:rFonts w:ascii="Times New Roman" w:hAnsi="Times New Roman"/>
          <w:b/>
          <w:i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>Н.Я. Макарычев. Алгебра. Учебник для 8 класса общеобразовательных учреждений.     М., «Мнемозина», 2017.</w:t>
      </w:r>
    </w:p>
    <w:p w:rsidR="009278A6" w:rsidRPr="009278A6" w:rsidRDefault="009278A6" w:rsidP="009278A6">
      <w:pPr>
        <w:suppressAutoHyphens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Данный УМК включен в федеральный перечень </w:t>
      </w:r>
      <w:proofErr w:type="spellStart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учебников</w:t>
      </w:r>
      <w:proofErr w:type="gramStart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,р</w:t>
      </w:r>
      <w:proofErr w:type="gramEnd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>екомендованных</w:t>
      </w:r>
      <w:proofErr w:type="spellEnd"/>
      <w:r w:rsidRPr="009278A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Министром образования и науки Российской Федерации.</w:t>
      </w:r>
    </w:p>
    <w:p w:rsidR="001C6651" w:rsidRPr="00AD546F" w:rsidRDefault="001C6651" w:rsidP="001C6651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bidi="he-IL"/>
        </w:rPr>
      </w:pPr>
      <w:r w:rsidRPr="00AD546F">
        <w:rPr>
          <w:rFonts w:ascii="Times New Roman" w:hAnsi="Times New Roman"/>
          <w:sz w:val="24"/>
          <w:szCs w:val="24"/>
          <w:lang w:bidi="he-IL"/>
        </w:rPr>
        <w:t>Тематическое планирование отражает содержание курса, количество часов, отводимое на каждую тему. Дана характеристика основных видов деятельности обучающихся и формируемых универсальных учебных действий по каждой теме.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ab/>
        <w:t>Математика является одним из основных, системообразующих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1C6651" w:rsidRPr="00AD546F" w:rsidRDefault="001C6651" w:rsidP="001C665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</w:t>
      </w:r>
      <w:r w:rsidRPr="00AD546F">
        <w:rPr>
          <w:rFonts w:ascii="Times New Roman" w:hAnsi="Times New Roman"/>
          <w:sz w:val="24"/>
          <w:szCs w:val="24"/>
        </w:rPr>
        <w:lastRenderedPageBreak/>
        <w:t xml:space="preserve">идея </w:t>
      </w:r>
      <w:proofErr w:type="spellStart"/>
      <w:r w:rsidRPr="00AD546F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AD546F">
        <w:rPr>
          <w:rFonts w:ascii="Times New Roman" w:hAnsi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1C6651" w:rsidRPr="0073152E" w:rsidRDefault="0073152E" w:rsidP="007315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1C6651" w:rsidRPr="0073152E">
        <w:rPr>
          <w:rFonts w:ascii="Times New Roman" w:hAnsi="Times New Roman"/>
          <w:b/>
          <w:sz w:val="24"/>
          <w:szCs w:val="24"/>
        </w:rPr>
        <w:t>Цели и задачи учебного предмета «Алгебра»</w:t>
      </w:r>
    </w:p>
    <w:p w:rsidR="001C6651" w:rsidRPr="00AD546F" w:rsidRDefault="002660F2" w:rsidP="0073152E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="0073152E">
        <w:rPr>
          <w:sz w:val="24"/>
          <w:szCs w:val="24"/>
        </w:rPr>
        <w:t>.</w:t>
      </w:r>
      <w:r w:rsidR="001C6651" w:rsidRPr="00AD546F">
        <w:rPr>
          <w:sz w:val="24"/>
          <w:szCs w:val="24"/>
        </w:rPr>
        <w:t xml:space="preserve"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="001C6651" w:rsidRPr="00AD546F">
        <w:rPr>
          <w:sz w:val="24"/>
          <w:szCs w:val="24"/>
        </w:rPr>
        <w:t>общеинтеллектуального</w:t>
      </w:r>
      <w:proofErr w:type="spellEnd"/>
      <w:r w:rsidR="001C6651" w:rsidRPr="00AD546F">
        <w:rPr>
          <w:sz w:val="24"/>
          <w:szCs w:val="24"/>
        </w:rPr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— «Логика и 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</w:t>
      </w:r>
    </w:p>
    <w:p w:rsidR="0020340B" w:rsidRDefault="002660F2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1C6651" w:rsidRPr="00AD546F">
        <w:rPr>
          <w:sz w:val="24"/>
          <w:szCs w:val="24"/>
        </w:rPr>
        <w:t xml:space="preserve"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</w:t>
      </w:r>
      <w:proofErr w:type="gramStart"/>
      <w:r w:rsidR="001C6651" w:rsidRPr="00AD546F">
        <w:rPr>
          <w:sz w:val="24"/>
          <w:szCs w:val="24"/>
        </w:rPr>
        <w:t>в</w:t>
      </w:r>
      <w:proofErr w:type="gramEnd"/>
      <w:r w:rsidR="001C6651" w:rsidRPr="00AD546F">
        <w:rPr>
          <w:sz w:val="24"/>
          <w:szCs w:val="24"/>
        </w:rPr>
        <w:t xml:space="preserve"> </w:t>
      </w:r>
    </w:p>
    <w:p w:rsidR="001C6651" w:rsidRPr="00AD546F" w:rsidRDefault="001C6651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 w:rsidRPr="00AD546F">
        <w:rPr>
          <w:sz w:val="24"/>
          <w:szCs w:val="24"/>
        </w:rPr>
        <w:t>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</w:t>
      </w:r>
    </w:p>
    <w:p w:rsidR="001C6651" w:rsidRPr="00AD546F" w:rsidRDefault="002660F2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="001C6651" w:rsidRPr="00AD546F">
        <w:rPr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1C6651" w:rsidRPr="00AD546F" w:rsidRDefault="002660F2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4.</w:t>
      </w:r>
      <w:r w:rsidR="001C6651" w:rsidRPr="00AD546F">
        <w:rPr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1C6651" w:rsidRPr="00AD546F" w:rsidRDefault="002660F2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="001C6651" w:rsidRPr="00AD546F">
        <w:rPr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1C6651" w:rsidRPr="00AD546F" w:rsidRDefault="002660F2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6.</w:t>
      </w:r>
      <w:r w:rsidR="001C6651" w:rsidRPr="00AD546F">
        <w:rPr>
          <w:sz w:val="24"/>
          <w:szCs w:val="24"/>
        </w:rPr>
        <w:t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1C6651" w:rsidRPr="00AD546F" w:rsidRDefault="002660F2" w:rsidP="002660F2">
      <w:pPr>
        <w:pStyle w:val="50"/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7.</w:t>
      </w:r>
      <w:r w:rsidR="001C6651" w:rsidRPr="00AD546F">
        <w:rPr>
          <w:sz w:val="24"/>
          <w:szCs w:val="24"/>
        </w:rPr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="001C6651" w:rsidRPr="00AD546F">
        <w:rPr>
          <w:sz w:val="24"/>
          <w:szCs w:val="24"/>
        </w:rPr>
        <w:t>информации</w:t>
      </w:r>
      <w:proofErr w:type="gramEnd"/>
      <w:r w:rsidR="001C6651" w:rsidRPr="00AD546F">
        <w:rPr>
          <w:sz w:val="24"/>
          <w:szCs w:val="24"/>
        </w:rPr>
        <w:t xml:space="preserve"> и закладываются основы вероятностного мышления.</w:t>
      </w:r>
    </w:p>
    <w:p w:rsidR="002660F2" w:rsidRDefault="001C6651" w:rsidP="002660F2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 Место учебного пре</w:t>
      </w:r>
      <w:r w:rsidR="002660F2">
        <w:rPr>
          <w:rFonts w:ascii="Times New Roman" w:hAnsi="Times New Roman"/>
          <w:sz w:val="24"/>
          <w:szCs w:val="24"/>
        </w:rPr>
        <w:t>дмета «Алгебра» в учебном плане.</w:t>
      </w:r>
    </w:p>
    <w:p w:rsidR="001C6651" w:rsidRPr="00AD546F" w:rsidRDefault="001C6651" w:rsidP="002660F2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алгебры в 8 классе отводится 105 часов из расчёта 3 часа в неделю. Дополнительные часы используются для расширения знаний и умений по отдельным темам всех разделов курса.</w:t>
      </w:r>
    </w:p>
    <w:p w:rsidR="001C6651" w:rsidRPr="00AD546F" w:rsidRDefault="001C6651" w:rsidP="001C6651">
      <w:pPr>
        <w:pStyle w:val="ad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D546F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учебного предмета «Алгебра»</w:t>
      </w:r>
    </w:p>
    <w:p w:rsidR="001C6651" w:rsidRPr="00AD546F" w:rsidRDefault="001C6651" w:rsidP="001C665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AD546F">
        <w:rPr>
          <w:rFonts w:ascii="Times New Roman" w:hAnsi="Times New Roman"/>
          <w:i/>
          <w:sz w:val="24"/>
          <w:szCs w:val="24"/>
        </w:rPr>
        <w:t xml:space="preserve">предметных </w:t>
      </w:r>
      <w:r w:rsidRPr="00AD546F">
        <w:rPr>
          <w:rFonts w:ascii="Times New Roman" w:hAnsi="Times New Roman"/>
          <w:sz w:val="24"/>
          <w:szCs w:val="24"/>
        </w:rPr>
        <w:t>умений</w:t>
      </w:r>
      <w:r w:rsidRPr="00AD546F">
        <w:rPr>
          <w:rFonts w:ascii="Times New Roman" w:hAnsi="Times New Roman"/>
          <w:i/>
          <w:sz w:val="24"/>
          <w:szCs w:val="24"/>
        </w:rPr>
        <w:t xml:space="preserve">, </w:t>
      </w:r>
      <w:r w:rsidRPr="00AD546F">
        <w:rPr>
          <w:rFonts w:ascii="Times New Roman" w:hAnsi="Times New Roman"/>
          <w:sz w:val="24"/>
          <w:szCs w:val="24"/>
        </w:rPr>
        <w:t>так и</w:t>
      </w:r>
      <w:r w:rsidRPr="00AD546F">
        <w:rPr>
          <w:rFonts w:ascii="Times New Roman" w:hAnsi="Times New Roman"/>
          <w:i/>
          <w:sz w:val="24"/>
          <w:szCs w:val="24"/>
        </w:rPr>
        <w:t xml:space="preserve"> универсальных учебных действий</w:t>
      </w:r>
      <w:r w:rsidRPr="00AD546F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b/>
          <w:i/>
          <w:sz w:val="24"/>
          <w:szCs w:val="24"/>
        </w:rPr>
        <w:t xml:space="preserve">Личностными </w:t>
      </w:r>
      <w:r w:rsidRPr="00AD546F">
        <w:rPr>
          <w:rFonts w:ascii="Times New Roman" w:hAnsi="Times New Roman"/>
          <w:sz w:val="24"/>
          <w:szCs w:val="24"/>
        </w:rPr>
        <w:t>результатами изучения предмета «Математика» является формирование следующих умений и качеств:</w:t>
      </w:r>
    </w:p>
    <w:p w:rsidR="001C6651" w:rsidRPr="00AD546F" w:rsidRDefault="001C6651" w:rsidP="00263D24">
      <w:pPr>
        <w:pStyle w:val="ad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1C6651" w:rsidRPr="00AD546F" w:rsidRDefault="001C6651" w:rsidP="00263D24">
      <w:pPr>
        <w:pStyle w:val="ad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 xml:space="preserve">Средством </w:t>
      </w:r>
      <w:r w:rsidRPr="00AD546F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1C6651" w:rsidRPr="00023CD7" w:rsidRDefault="001C6651" w:rsidP="00023CD7">
      <w:pPr>
        <w:pStyle w:val="ad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система заданий </w:t>
      </w:r>
      <w:proofErr w:type="spellStart"/>
      <w:r w:rsidRPr="00AD546F">
        <w:rPr>
          <w:rFonts w:ascii="Times New Roman" w:hAnsi="Times New Roman"/>
          <w:sz w:val="24"/>
          <w:szCs w:val="24"/>
        </w:rPr>
        <w:t>учебников</w:t>
      </w:r>
      <w:proofErr w:type="gramStart"/>
      <w:r w:rsidRPr="00AD546F">
        <w:rPr>
          <w:rFonts w:ascii="Times New Roman" w:hAnsi="Times New Roman"/>
          <w:sz w:val="24"/>
          <w:szCs w:val="24"/>
        </w:rPr>
        <w:t>;</w:t>
      </w:r>
      <w:r w:rsidRPr="00023CD7">
        <w:rPr>
          <w:rFonts w:ascii="Times New Roman" w:hAnsi="Times New Roman"/>
          <w:sz w:val="24"/>
          <w:szCs w:val="24"/>
        </w:rPr>
        <w:t>п</w:t>
      </w:r>
      <w:proofErr w:type="gramEnd"/>
      <w:r w:rsidRPr="00023CD7">
        <w:rPr>
          <w:rFonts w:ascii="Times New Roman" w:hAnsi="Times New Roman"/>
          <w:sz w:val="24"/>
          <w:szCs w:val="24"/>
        </w:rPr>
        <w:t>редставленная</w:t>
      </w:r>
      <w:proofErr w:type="spellEnd"/>
      <w:r w:rsidRPr="00023CD7">
        <w:rPr>
          <w:rFonts w:ascii="Times New Roman" w:hAnsi="Times New Roman"/>
          <w:sz w:val="24"/>
          <w:szCs w:val="24"/>
        </w:rPr>
        <w:t xml:space="preserve"> в учебниках в явном виде организация материала по принципу минимакса;</w:t>
      </w:r>
    </w:p>
    <w:p w:rsidR="001C6651" w:rsidRPr="009278A6" w:rsidRDefault="001C6651" w:rsidP="00263D24">
      <w:pPr>
        <w:pStyle w:val="ad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78A6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системно-</w:t>
      </w:r>
      <w:proofErr w:type="spellStart"/>
      <w:r w:rsidRPr="009278A6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9278A6">
        <w:rPr>
          <w:rFonts w:ascii="Times New Roman" w:hAnsi="Times New Roman"/>
          <w:sz w:val="24"/>
          <w:szCs w:val="24"/>
        </w:rPr>
        <w:t xml:space="preserve"> подхода в обучении, технология оценивания.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D546F">
        <w:rPr>
          <w:rFonts w:ascii="Times New Roman" w:hAnsi="Times New Roman"/>
          <w:b/>
          <w:i/>
          <w:sz w:val="24"/>
          <w:szCs w:val="24"/>
        </w:rPr>
        <w:t>Метапредметными</w:t>
      </w:r>
      <w:proofErr w:type="spellEnd"/>
      <w:r w:rsidRPr="00AD546F">
        <w:rPr>
          <w:rFonts w:ascii="Times New Roman" w:hAnsi="Times New Roman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546F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AD546F">
        <w:rPr>
          <w:rFonts w:ascii="Times New Roman" w:hAnsi="Times New Roman"/>
          <w:b/>
          <w:sz w:val="24"/>
          <w:szCs w:val="24"/>
        </w:rPr>
        <w:t>:</w:t>
      </w:r>
    </w:p>
    <w:p w:rsidR="001C6651" w:rsidRPr="00AD546F" w:rsidRDefault="001C6651" w:rsidP="00263D24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самостоятельно </w:t>
      </w:r>
      <w:r w:rsidRPr="00AD546F">
        <w:rPr>
          <w:rFonts w:ascii="Times New Roman" w:hAnsi="Times New Roman"/>
          <w:i/>
          <w:sz w:val="24"/>
          <w:szCs w:val="24"/>
        </w:rPr>
        <w:t>обнаруживать</w:t>
      </w:r>
      <w:r w:rsidRPr="00AD546F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1C6651" w:rsidRPr="00AD546F" w:rsidRDefault="001C6651" w:rsidP="00263D24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>выдвигать</w:t>
      </w:r>
      <w:r w:rsidRPr="00AD546F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AD546F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AD546F">
        <w:rPr>
          <w:rFonts w:ascii="Times New Roman" w:hAnsi="Times New Roman"/>
          <w:sz w:val="24"/>
          <w:szCs w:val="24"/>
        </w:rPr>
        <w:t xml:space="preserve">конечный результат, выбирать средства достижения цели </w:t>
      </w:r>
      <w:proofErr w:type="gramStart"/>
      <w:r w:rsidRPr="00AD546F">
        <w:rPr>
          <w:rFonts w:ascii="Times New Roman" w:hAnsi="Times New Roman"/>
          <w:sz w:val="24"/>
          <w:szCs w:val="24"/>
        </w:rPr>
        <w:t>из</w:t>
      </w:r>
      <w:proofErr w:type="gramEnd"/>
      <w:r w:rsidRPr="00AD546F">
        <w:rPr>
          <w:rFonts w:ascii="Times New Roman" w:hAnsi="Times New Roman"/>
          <w:sz w:val="24"/>
          <w:szCs w:val="24"/>
        </w:rPr>
        <w:t xml:space="preserve"> предложенных, а также искать их самостоятельно;</w:t>
      </w:r>
    </w:p>
    <w:p w:rsidR="001C6651" w:rsidRPr="00AD546F" w:rsidRDefault="001C6651" w:rsidP="00263D24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>составлять</w:t>
      </w:r>
      <w:r w:rsidRPr="00AD546F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1C6651" w:rsidRPr="00023CD7" w:rsidRDefault="001C6651" w:rsidP="00023CD7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AD546F">
        <w:rPr>
          <w:rFonts w:ascii="Times New Roman" w:hAnsi="Times New Roman"/>
          <w:i/>
          <w:sz w:val="24"/>
          <w:szCs w:val="24"/>
        </w:rPr>
        <w:t>сверять</w:t>
      </w:r>
      <w:r w:rsidRPr="00AD546F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AD546F">
        <w:rPr>
          <w:rFonts w:ascii="Times New Roman" w:hAnsi="Times New Roman"/>
          <w:bCs/>
          <w:sz w:val="24"/>
          <w:szCs w:val="24"/>
        </w:rPr>
        <w:t>и корректировать план)</w:t>
      </w:r>
      <w:proofErr w:type="gramStart"/>
      <w:r w:rsidRPr="00AD546F">
        <w:rPr>
          <w:rFonts w:ascii="Times New Roman" w:hAnsi="Times New Roman"/>
          <w:bCs/>
          <w:sz w:val="24"/>
          <w:szCs w:val="24"/>
        </w:rPr>
        <w:t>;</w:t>
      </w:r>
      <w:r w:rsidRPr="00023CD7">
        <w:rPr>
          <w:rFonts w:ascii="Times New Roman" w:hAnsi="Times New Roman"/>
          <w:sz w:val="24"/>
          <w:szCs w:val="24"/>
        </w:rPr>
        <w:t>в</w:t>
      </w:r>
      <w:proofErr w:type="gramEnd"/>
      <w:r w:rsidRPr="00023CD7">
        <w:rPr>
          <w:rFonts w:ascii="Times New Roman" w:hAnsi="Times New Roman"/>
          <w:sz w:val="24"/>
          <w:szCs w:val="24"/>
        </w:rPr>
        <w:t xml:space="preserve"> диалоге с учителем </w:t>
      </w:r>
      <w:r w:rsidRPr="00023CD7">
        <w:rPr>
          <w:rFonts w:ascii="Times New Roman" w:hAnsi="Times New Roman"/>
          <w:i/>
          <w:sz w:val="24"/>
          <w:szCs w:val="24"/>
        </w:rPr>
        <w:t>совершенствовать</w:t>
      </w:r>
      <w:r w:rsidRPr="00023CD7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D546F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1C6651" w:rsidRPr="00AD546F" w:rsidRDefault="001C6651" w:rsidP="00263D24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>проводить</w:t>
      </w:r>
      <w:r w:rsidRPr="00AD546F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1C6651" w:rsidRPr="00AD546F" w:rsidRDefault="001C6651" w:rsidP="00263D24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AD546F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1C6651" w:rsidRPr="00AD546F" w:rsidRDefault="001C6651" w:rsidP="00263D24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AD546F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1C6651" w:rsidRPr="00023CD7" w:rsidRDefault="001C6651" w:rsidP="00023CD7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AD546F">
        <w:rPr>
          <w:rFonts w:ascii="Times New Roman" w:hAnsi="Times New Roman"/>
          <w:sz w:val="24"/>
          <w:szCs w:val="24"/>
        </w:rPr>
        <w:t>факты и явления;</w:t>
      </w:r>
      <w:r w:rsidR="00023CD7">
        <w:rPr>
          <w:rFonts w:ascii="Times New Roman" w:hAnsi="Times New Roman"/>
          <w:sz w:val="24"/>
          <w:szCs w:val="24"/>
        </w:rPr>
        <w:t xml:space="preserve"> </w:t>
      </w:r>
      <w:r w:rsidRPr="00023CD7">
        <w:rPr>
          <w:rFonts w:ascii="Times New Roman" w:hAnsi="Times New Roman"/>
          <w:i/>
          <w:sz w:val="24"/>
          <w:szCs w:val="24"/>
        </w:rPr>
        <w:t xml:space="preserve">давать </w:t>
      </w:r>
      <w:r w:rsidRPr="00023CD7">
        <w:rPr>
          <w:rFonts w:ascii="Times New Roman" w:hAnsi="Times New Roman"/>
          <w:sz w:val="24"/>
          <w:szCs w:val="24"/>
        </w:rPr>
        <w:t>определение понятиям.</w:t>
      </w:r>
    </w:p>
    <w:p w:rsidR="001C6651" w:rsidRPr="00AD546F" w:rsidRDefault="001C6651" w:rsidP="001C665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AD546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AD546F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AD546F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учебника.</w:t>
      </w:r>
    </w:p>
    <w:p w:rsidR="001C6651" w:rsidRPr="00AD546F" w:rsidRDefault="001C6651" w:rsidP="001C665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D546F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1C6651" w:rsidRPr="00AD546F" w:rsidRDefault="001C6651" w:rsidP="00263D24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самостоятельно </w:t>
      </w:r>
      <w:r w:rsidRPr="00AD546F">
        <w:rPr>
          <w:rFonts w:ascii="Times New Roman" w:hAnsi="Times New Roman"/>
          <w:i/>
          <w:sz w:val="24"/>
          <w:szCs w:val="24"/>
        </w:rPr>
        <w:t>организовывать</w:t>
      </w:r>
      <w:r w:rsidRPr="00AD546F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1C6651" w:rsidRPr="00023CD7" w:rsidRDefault="001C6651" w:rsidP="00023CD7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AD546F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AD546F">
        <w:rPr>
          <w:rFonts w:ascii="Times New Roman" w:hAnsi="Times New Roman"/>
          <w:sz w:val="24"/>
          <w:szCs w:val="24"/>
        </w:rPr>
        <w:t xml:space="preserve">, подтверждая их фактами; </w:t>
      </w:r>
      <w:r w:rsidRPr="00023CD7">
        <w:rPr>
          <w:rFonts w:ascii="Times New Roman" w:hAnsi="Times New Roman"/>
          <w:sz w:val="24"/>
          <w:szCs w:val="24"/>
        </w:rPr>
        <w:t xml:space="preserve">в дискуссии </w:t>
      </w:r>
      <w:r w:rsidRPr="00023CD7">
        <w:rPr>
          <w:rFonts w:ascii="Times New Roman" w:hAnsi="Times New Roman"/>
          <w:i/>
          <w:sz w:val="24"/>
          <w:szCs w:val="24"/>
        </w:rPr>
        <w:t>уметь выдвинуть</w:t>
      </w:r>
      <w:r w:rsidRPr="00023CD7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1C6651" w:rsidRPr="00AD546F" w:rsidRDefault="001C6651" w:rsidP="00263D24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sz w:val="24"/>
          <w:szCs w:val="24"/>
        </w:rPr>
        <w:t xml:space="preserve">учиться </w:t>
      </w:r>
      <w:proofErr w:type="gramStart"/>
      <w:r w:rsidRPr="00AD546F">
        <w:rPr>
          <w:rFonts w:ascii="Times New Roman" w:hAnsi="Times New Roman"/>
          <w:i/>
          <w:sz w:val="24"/>
          <w:szCs w:val="24"/>
        </w:rPr>
        <w:t>критично</w:t>
      </w:r>
      <w:proofErr w:type="gramEnd"/>
      <w:r w:rsidRPr="00AD546F">
        <w:rPr>
          <w:rFonts w:ascii="Times New Roman" w:hAnsi="Times New Roman"/>
          <w:i/>
          <w:sz w:val="24"/>
          <w:szCs w:val="24"/>
        </w:rPr>
        <w:t xml:space="preserve"> относиться</w:t>
      </w:r>
      <w:r w:rsidRPr="00AD546F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AD546F">
        <w:rPr>
          <w:rFonts w:ascii="Times New Roman" w:hAnsi="Times New Roman"/>
          <w:i/>
          <w:sz w:val="24"/>
          <w:szCs w:val="24"/>
        </w:rPr>
        <w:t>признавать</w:t>
      </w:r>
      <w:r w:rsidRPr="00AD546F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1C6651" w:rsidRPr="00AD546F" w:rsidRDefault="001C6651" w:rsidP="00263D24">
      <w:pPr>
        <w:pStyle w:val="ad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D546F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AD546F">
        <w:rPr>
          <w:rFonts w:ascii="Times New Roman" w:hAnsi="Times New Roman"/>
          <w:i/>
          <w:sz w:val="24"/>
          <w:szCs w:val="24"/>
        </w:rPr>
        <w:t>различать</w:t>
      </w:r>
      <w:r w:rsidRPr="00AD546F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1C6651" w:rsidRPr="00AD546F" w:rsidRDefault="001C6651" w:rsidP="001C665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AD546F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обучения, организация работы в малых группах, также использование личностно-ориентированного и  системно - </w:t>
      </w:r>
      <w:proofErr w:type="spellStart"/>
      <w:r w:rsidRPr="00AD546F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AD546F">
        <w:rPr>
          <w:rFonts w:ascii="Times New Roman" w:hAnsi="Times New Roman"/>
          <w:sz w:val="24"/>
          <w:szCs w:val="24"/>
        </w:rPr>
        <w:t xml:space="preserve"> обучения. </w:t>
      </w:r>
    </w:p>
    <w:p w:rsidR="0088794B" w:rsidRDefault="0088794B" w:rsidP="00182E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6651" w:rsidRPr="00AD546F" w:rsidRDefault="001C6651" w:rsidP="001C6651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AD546F">
        <w:rPr>
          <w:rFonts w:ascii="Times New Roman" w:hAnsi="Times New Roman"/>
          <w:b/>
          <w:bCs/>
          <w:sz w:val="24"/>
          <w:szCs w:val="24"/>
        </w:rPr>
        <w:t>Содержание учебного предмета «Алгебра»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2333"/>
        <w:gridCol w:w="850"/>
      </w:tblGrid>
      <w:tr w:rsidR="001C6651" w:rsidRPr="00AD546F" w:rsidTr="009278A6">
        <w:trPr>
          <w:trHeight w:val="778"/>
        </w:trPr>
        <w:tc>
          <w:tcPr>
            <w:tcW w:w="568" w:type="dxa"/>
            <w:vAlign w:val="center"/>
          </w:tcPr>
          <w:p w:rsidR="001C6651" w:rsidRPr="00AD546F" w:rsidRDefault="001C6651" w:rsidP="007315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4" w:type="dxa"/>
            <w:vAlign w:val="center"/>
          </w:tcPr>
          <w:p w:rsidR="001C6651" w:rsidRPr="00AD546F" w:rsidRDefault="001C6651" w:rsidP="007315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2333" w:type="dxa"/>
            <w:vAlign w:val="center"/>
          </w:tcPr>
          <w:p w:rsidR="001C6651" w:rsidRPr="00AD546F" w:rsidRDefault="001C6651" w:rsidP="007315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</w:tcPr>
          <w:p w:rsidR="001C6651" w:rsidRPr="00AD546F" w:rsidRDefault="001C6651" w:rsidP="0073152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6651" w:rsidRPr="00AD546F" w:rsidTr="009278A6">
        <w:trPr>
          <w:trHeight w:val="269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C6651" w:rsidRPr="003C0633" w:rsidRDefault="001C6651" w:rsidP="007315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63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2333" w:type="dxa"/>
          </w:tcPr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 7 класса</w:t>
            </w:r>
          </w:p>
        </w:tc>
        <w:tc>
          <w:tcPr>
            <w:tcW w:w="850" w:type="dxa"/>
          </w:tcPr>
          <w:p w:rsidR="001C6651" w:rsidRPr="00AD546F" w:rsidRDefault="00D71713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6651" w:rsidRPr="00AD546F" w:rsidTr="009278A6">
        <w:trPr>
          <w:trHeight w:val="269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C6651" w:rsidRPr="001E6414" w:rsidRDefault="001C6651" w:rsidP="007315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414">
              <w:rPr>
                <w:rFonts w:ascii="Times New Roman" w:hAnsi="Times New Roman"/>
                <w:bCs/>
                <w:sz w:val="24"/>
                <w:szCs w:val="24"/>
              </w:rPr>
              <w:t xml:space="preserve">Рациональные дроби </w:t>
            </w:r>
          </w:p>
          <w:p w:rsidR="001C6651" w:rsidRPr="00AD546F" w:rsidRDefault="001C6651" w:rsidP="0073152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</w:tcPr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=</w:t>
            </w:r>
            <w:r w:rsidRPr="00AD546F">
              <w:rPr>
                <w:rFonts w:ascii="Times New Roman" w:hAnsi="Times New Roman"/>
                <w:position w:val="-20"/>
                <w:sz w:val="24"/>
                <w:szCs w:val="24"/>
              </w:rPr>
              <w:object w:dxaOrig="220" w:dyaOrig="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7pt;height:27.65pt" o:ole="">
                  <v:imagedata r:id="rId11" o:title=""/>
                </v:shape>
                <o:OLEObject Type="Embed" ProgID="Equation.3" ShapeID="_x0000_i1025" DrawAspect="Content" ObjectID="_1694444327" r:id="rId12"/>
              </w:objec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и её </w:t>
            </w:r>
            <w:proofErr w:type="spellStart"/>
            <w:r w:rsidRPr="00AD546F">
              <w:rPr>
                <w:rFonts w:ascii="Times New Roman" w:hAnsi="Times New Roman"/>
                <w:sz w:val="24"/>
                <w:szCs w:val="24"/>
              </w:rPr>
              <w:t>график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.</w:t>
            </w:r>
            <w:r w:rsidRPr="001E641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1E6414">
              <w:rPr>
                <w:rFonts w:ascii="Times New Roman" w:hAnsi="Times New Roman"/>
                <w:sz w:val="24"/>
                <w:szCs w:val="24"/>
              </w:rPr>
              <w:t>ель</w:t>
            </w:r>
            <w:proofErr w:type="spellEnd"/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выработать умение выполнять тождественные преобразования рациональных </w:t>
            </w:r>
            <w:proofErr w:type="spellStart"/>
            <w:r w:rsidRPr="00AD546F">
              <w:rPr>
                <w:rFonts w:ascii="Times New Roman" w:hAnsi="Times New Roman"/>
                <w:sz w:val="24"/>
                <w:szCs w:val="24"/>
              </w:rPr>
              <w:t>выражений.Так</w:t>
            </w:r>
            <w:proofErr w:type="spell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ab/>
      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      </w:r>
          </w:p>
          <w:p w:rsidR="001C6651" w:rsidRPr="00103F27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ab/>
              <w:t xml:space="preserve"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</w:t>
            </w:r>
            <w:proofErr w:type="spellStart"/>
            <w:r w:rsidRPr="00AD546F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>зучение</w:t>
            </w:r>
            <w:proofErr w:type="spell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темы завершается рассмо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трением свойств графика функции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=</w:t>
            </w:r>
            <w:r w:rsidRPr="00AD546F">
              <w:rPr>
                <w:rFonts w:ascii="Times New Roman" w:hAnsi="Times New Roman"/>
                <w:position w:val="-20"/>
                <w:sz w:val="24"/>
                <w:szCs w:val="24"/>
              </w:rPr>
              <w:object w:dxaOrig="220" w:dyaOrig="540">
                <v:shape id="_x0000_i1026" type="#_x0000_t75" style="width:11.7pt;height:27.65pt" o:ole="">
                  <v:imagedata r:id="rId11" o:title=""/>
                </v:shape>
                <o:OLEObject Type="Embed" ProgID="Equation.3" ShapeID="_x0000_i1026" DrawAspect="Content" ObjectID="_1694444328" r:id="rId13"/>
              </w:object>
            </w:r>
            <w:r w:rsidRPr="00AD546F">
              <w:rPr>
                <w:rFonts w:ascii="Times New Roman" w:hAnsi="Times New Roman"/>
                <w:sz w:val="24"/>
                <w:szCs w:val="24"/>
              </w:rPr>
              <w:t>.</w: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C6651" w:rsidRPr="00AD546F" w:rsidTr="009278A6">
        <w:trPr>
          <w:trHeight w:val="269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C6651" w:rsidRPr="001E6414" w:rsidRDefault="001C6651" w:rsidP="0073152E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bCs/>
                <w:sz w:val="24"/>
                <w:szCs w:val="24"/>
              </w:rPr>
              <w:t>Квадратные корни</w:t>
            </w:r>
          </w:p>
          <w:p w:rsidR="001C6651" w:rsidRPr="00266048" w:rsidRDefault="001C6651" w:rsidP="0073152E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3" w:type="dxa"/>
          </w:tcPr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у =</w: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D546F">
              <w:rPr>
                <w:rFonts w:ascii="Times New Roman" w:hAnsi="Times New Roman"/>
                <w:i/>
                <w:iCs/>
                <w:position w:val="-6"/>
                <w:sz w:val="24"/>
                <w:szCs w:val="24"/>
              </w:rPr>
              <w:object w:dxaOrig="340" w:dyaOrig="320">
                <v:shape id="_x0000_i1027" type="#_x0000_t75" style="width:17.6pt;height:15.9pt" o:ole="">
                  <v:imagedata r:id="rId14" o:title=""/>
                </v:shape>
                <o:OLEObject Type="Embed" ProgID="Equation.3" ShapeID="_x0000_i1027" DrawAspect="Content" ObjectID="_1694444329" r:id="rId15"/>
              </w:objec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её свойства и график.</w:t>
            </w:r>
          </w:p>
          <w:p w:rsidR="001C6651" w:rsidRPr="00AD546F" w:rsidRDefault="001C6651" w:rsidP="00023CD7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 систематизировать сведения о рациональных числах и дать представление об иррациональных чис</w:t>
            </w:r>
            <w:r w:rsidRPr="00AD546F">
              <w:rPr>
                <w:rFonts w:ascii="Times New Roman" w:hAnsi="Times New Roman"/>
                <w:sz w:val="24"/>
                <w:szCs w:val="24"/>
              </w:rPr>
              <w:softHyphen/>
              <w:t xml:space="preserve">лах, расширив тем самым понятие о числе; выработать умение выполнять преобразования выражений, содержащих квадратные </w:t>
            </w:r>
            <w:proofErr w:type="spellStart"/>
            <w:r w:rsidRPr="00AD546F">
              <w:rPr>
                <w:rFonts w:ascii="Times New Roman" w:hAnsi="Times New Roman"/>
                <w:sz w:val="24"/>
                <w:szCs w:val="24"/>
              </w:rPr>
              <w:t>корни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данной теме учащиеся получают начальное представление о понятии действительного числа. С этой целью обобщаются известные 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сведения о рациональных числах. Для введе</w:t>
            </w:r>
            <w:r w:rsidRPr="00AD546F">
              <w:rPr>
                <w:rFonts w:ascii="Times New Roman" w:hAnsi="Times New Roman"/>
                <w:sz w:val="24"/>
                <w:szCs w:val="24"/>
              </w:rPr>
              <w:softHyphen/>
              <w:t xml:space="preserve"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lastRenderedPageBreak/>
              <w:t>имеющие рациональных абсцисс.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ab/>
              <w:t xml:space="preserve">При введении понятия корня полезно ознакомить обучающихся с нахождением корней с помощью калькулятора. 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      </w:r>
            <w:r w:rsidRPr="00AD546F">
              <w:rPr>
                <w:rFonts w:ascii="Times New Roman" w:hAnsi="Times New Roman"/>
                <w:position w:val="-8"/>
                <w:sz w:val="24"/>
                <w:szCs w:val="24"/>
              </w:rPr>
              <w:object w:dxaOrig="460" w:dyaOrig="380">
                <v:shape id="_x0000_i1028" type="#_x0000_t75" style="width:23.45pt;height:19.25pt" o:ole="">
                  <v:imagedata r:id="rId16" o:title=""/>
                </v:shape>
                <o:OLEObject Type="Embed" ProgID="Equation.3" ShapeID="_x0000_i1028" DrawAspect="Content" ObjectID="_1694444330" r:id="rId17"/>
              </w:object>
            </w:r>
            <w:r w:rsidRPr="00AD546F">
              <w:rPr>
                <w:rFonts w:ascii="Times New Roman" w:hAnsi="Times New Roman"/>
                <w:sz w:val="24"/>
                <w:szCs w:val="24"/>
              </w:rPr>
              <w:t>=</w:t>
            </w:r>
            <w:r w:rsidRPr="00AD546F">
              <w:rPr>
                <w:rFonts w:ascii="Times New Roman" w:hAnsi="Times New Roman"/>
                <w:position w:val="-12"/>
                <w:sz w:val="24"/>
                <w:szCs w:val="24"/>
              </w:rPr>
              <w:object w:dxaOrig="240" w:dyaOrig="340">
                <v:shape id="_x0000_i1029" type="#_x0000_t75" style="width:12.55pt;height:17.6pt" o:ole="">
                  <v:imagedata r:id="rId18" o:title=""/>
                </v:shape>
                <o:OLEObject Type="Embed" ProgID="Equation.3" ShapeID="_x0000_i1029" DrawAspect="Content" ObjectID="_1694444331" r:id="rId19"/>
              </w:objec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      </w:r>
            <w:r w:rsidRPr="00AD546F">
              <w:rPr>
                <w:rFonts w:ascii="Times New Roman" w:hAnsi="Times New Roman"/>
                <w:position w:val="-26"/>
                <w:sz w:val="24"/>
                <w:szCs w:val="24"/>
              </w:rPr>
              <w:object w:dxaOrig="380" w:dyaOrig="600">
                <v:shape id="_x0000_i1030" type="#_x0000_t75" style="width:19.25pt;height:30.15pt" o:ole="">
                  <v:imagedata r:id="rId20" o:title=""/>
                </v:shape>
                <o:OLEObject Type="Embed" ProgID="Equation.3" ShapeID="_x0000_i1030" DrawAspect="Content" ObjectID="_1694444332" r:id="rId21"/>
              </w:objec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AD546F">
              <w:rPr>
                <w:rFonts w:ascii="Times New Roman" w:hAnsi="Times New Roman"/>
                <w:i/>
                <w:iCs/>
                <w:position w:val="-26"/>
                <w:sz w:val="24"/>
                <w:szCs w:val="24"/>
              </w:rPr>
              <w:object w:dxaOrig="800" w:dyaOrig="600">
                <v:shape id="_x0000_i1031" type="#_x0000_t75" style="width:38.5pt;height:30.15pt" o:ole="">
                  <v:imagedata r:id="rId22" o:title=""/>
                </v:shape>
                <o:OLEObject Type="Embed" ProgID="Equation.3" ShapeID="_x0000_i1031" DrawAspect="Content" ObjectID="_1694444333" r:id="rId23"/>
              </w:objec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Продолжается работа по развитию функциональных представлений обучающихся. Рассматриваются функция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у=</w:t>
            </w:r>
            <w:r w:rsidRPr="00AD546F">
              <w:rPr>
                <w:rFonts w:ascii="Times New Roman" w:hAnsi="Times New Roman"/>
                <w:iCs/>
                <w:position w:val="-6"/>
                <w:sz w:val="24"/>
                <w:szCs w:val="24"/>
              </w:rPr>
              <w:object w:dxaOrig="340" w:dyaOrig="320">
                <v:shape id="_x0000_i1032" type="#_x0000_t75" style="width:17.6pt;height:15.9pt" o:ole="">
                  <v:imagedata r:id="rId14" o:title=""/>
                </v:shape>
                <o:OLEObject Type="Embed" ProgID="Equation.3" ShapeID="_x0000_i1032" DrawAspect="Content" ObjectID="_1694444334" r:id="rId24"/>
              </w:objec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её свойства и график. При изучении функции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у=</w:t>
            </w:r>
            <w:r w:rsidRPr="00AD546F">
              <w:rPr>
                <w:rFonts w:ascii="Times New Roman" w:hAnsi="Times New Roman"/>
                <w:i/>
                <w:iCs/>
                <w:position w:val="-6"/>
                <w:sz w:val="24"/>
                <w:szCs w:val="24"/>
              </w:rPr>
              <w:object w:dxaOrig="340" w:dyaOrig="320">
                <v:shape id="_x0000_i1033" type="#_x0000_t75" style="width:17.6pt;height:15.9pt" o:ole="">
                  <v:imagedata r:id="rId14" o:title=""/>
                </v:shape>
                <o:OLEObject Type="Embed" ProgID="Equation.3" ShapeID="_x0000_i1033" DrawAspect="Content" ObjectID="_1694444335" r:id="rId25"/>
              </w:objec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показывается ее взаимосвязь с функцией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у = х</w:t>
            </w:r>
            <w:proofErr w:type="gramStart"/>
            <w:r w:rsidRPr="00AD546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где х ≥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50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</w:tr>
      <w:tr w:rsidR="001C6651" w:rsidRPr="00AD546F" w:rsidTr="009278A6">
        <w:trPr>
          <w:trHeight w:val="269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</w:tcPr>
          <w:p w:rsidR="001C6651" w:rsidRPr="00266048" w:rsidRDefault="001C6651" w:rsidP="0073152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12333" w:type="dxa"/>
          </w:tcPr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выработать умения решать квадратные уравнения и простейшие рациональные уравнения и применять их к решению задач.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Основное внимание следует уделить решению уравнений вида ах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AD546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х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с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= 0, где,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а </w:t>
            </w:r>
            <w:r w:rsidRPr="00AD546F">
              <w:rPr>
                <w:rFonts w:ascii="Times New Roman" w:hAnsi="Times New Roman"/>
                <w:iCs/>
                <w:position w:val="-4"/>
                <w:sz w:val="24"/>
                <w:szCs w:val="24"/>
              </w:rPr>
              <w:object w:dxaOrig="200" w:dyaOrig="200">
                <v:shape id="_x0000_i1034" type="#_x0000_t75" style="width:10.05pt;height:10.05pt" o:ole="">
                  <v:imagedata r:id="rId26" o:title=""/>
                </v:shape>
                <o:OLEObject Type="Embed" ProgID="Equation.3" ShapeID="_x0000_i1034" DrawAspect="Content" ObjectID="_1694444336" r:id="rId27"/>
              </w:objec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Изучение данной темы позволяет существенно расширить аппарат уравнений, используемых для решения текстовых задач.</w:t>
            </w:r>
          </w:p>
        </w:tc>
        <w:tc>
          <w:tcPr>
            <w:tcW w:w="850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C6651" w:rsidRPr="00AD546F" w:rsidTr="009278A6">
        <w:trPr>
          <w:trHeight w:val="251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1C6651" w:rsidRPr="001E6414" w:rsidRDefault="001C6651" w:rsidP="0073152E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bCs/>
                <w:sz w:val="24"/>
                <w:szCs w:val="24"/>
              </w:rPr>
              <w:t>Неравенства</w:t>
            </w:r>
          </w:p>
          <w:p w:rsidR="001C6651" w:rsidRPr="00AD546F" w:rsidRDefault="001C6651" w:rsidP="007315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</w:tcPr>
          <w:p w:rsidR="002660F2" w:rsidRDefault="001C6651" w:rsidP="00182E5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Числовые неравенства и их свойства. </w:t>
            </w:r>
            <w:proofErr w:type="spellStart"/>
            <w:r w:rsidRPr="00AD546F">
              <w:rPr>
                <w:rFonts w:ascii="Times New Roman" w:hAnsi="Times New Roman"/>
                <w:sz w:val="24"/>
                <w:szCs w:val="24"/>
              </w:rPr>
              <w:t>Почленное</w:t>
            </w:r>
            <w:proofErr w:type="spell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сложение и умножение числовых неравенств. Погрешность и точность приближения. Линейные неравенства с </w:t>
            </w:r>
            <w:r w:rsidR="00182E5A">
              <w:rPr>
                <w:rFonts w:ascii="Times New Roman" w:hAnsi="Times New Roman"/>
                <w:sz w:val="24"/>
                <w:szCs w:val="24"/>
              </w:rPr>
              <w:t xml:space="preserve">одной переменной и их системы. 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ознакомить обучающихся с применением неравен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>я оценки значений выражений, выработать умение решать линейные неравенства с одной переменной и их системы.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Свойства числовых неравенств составляют ту базу, на которой основано решение линейных неравенств с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одной переменной. Теоремы о </w:t>
            </w:r>
            <w:proofErr w:type="spellStart"/>
            <w:r w:rsidRPr="00AD546F">
              <w:rPr>
                <w:rFonts w:ascii="Times New Roman" w:hAnsi="Times New Roman"/>
                <w:sz w:val="24"/>
                <w:szCs w:val="24"/>
              </w:rPr>
              <w:t>почленном</w:t>
            </w:r>
            <w:proofErr w:type="spell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      </w:r>
            <w:proofErr w:type="gramStart"/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ах</w:t>
            </w:r>
            <w:proofErr w:type="gramEnd"/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 &gt; </w:t>
            </w:r>
            <w:r w:rsidRPr="00AD546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 xml:space="preserve">, ах &lt; </w:t>
            </w:r>
            <w:r w:rsidRPr="00AD546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</w:t>
            </w:r>
            <w:r w:rsidRPr="00AD546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остановившись специально на случае, когда, </w:t>
            </w:r>
            <w:r w:rsidRPr="00AD546F">
              <w:rPr>
                <w:rFonts w:ascii="Times New Roman" w:hAnsi="Times New Roman"/>
                <w:iCs/>
                <w:sz w:val="24"/>
                <w:szCs w:val="24"/>
              </w:rPr>
              <w:t>а&lt;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0.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      </w:r>
          </w:p>
        </w:tc>
        <w:tc>
          <w:tcPr>
            <w:tcW w:w="850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</w:tr>
      <w:tr w:rsidR="001C6651" w:rsidRPr="00AD546F" w:rsidTr="009278A6">
        <w:trPr>
          <w:trHeight w:val="251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</w:tcPr>
          <w:p w:rsidR="001C6651" w:rsidRPr="001E6414" w:rsidRDefault="001C6651" w:rsidP="0073152E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  <w:p w:rsidR="001C6651" w:rsidRPr="00266048" w:rsidRDefault="001C6651" w:rsidP="0073152E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</w:tcPr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Степень с целым показателем и ее свойства. Стандартный вид числа. Начальные сведения об организации статистических исследований.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      </w:r>
          </w:p>
          <w:p w:rsidR="001C6651" w:rsidRPr="00AD546F" w:rsidRDefault="001C6651" w:rsidP="0073152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</w:t>
            </w:r>
            <w:r>
              <w:rPr>
                <w:rFonts w:ascii="Times New Roman" w:hAnsi="Times New Roman"/>
                <w:sz w:val="24"/>
                <w:szCs w:val="24"/>
              </w:rPr>
              <w:t>лигон и гистограмма.</w:t>
            </w:r>
          </w:p>
        </w:tc>
        <w:tc>
          <w:tcPr>
            <w:tcW w:w="850" w:type="dxa"/>
          </w:tcPr>
          <w:p w:rsidR="001C6651" w:rsidRPr="00EF415E" w:rsidRDefault="00EF415E" w:rsidP="007315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C6651" w:rsidRPr="00AD546F" w:rsidTr="009278A6">
        <w:trPr>
          <w:trHeight w:val="251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1C6651" w:rsidRPr="001E6414" w:rsidRDefault="001C6651" w:rsidP="0073152E">
            <w:pPr>
              <w:shd w:val="clear" w:color="auto" w:fill="FFFFFF"/>
              <w:tabs>
                <w:tab w:val="left" w:pos="979"/>
              </w:tabs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</w:p>
          <w:p w:rsidR="001C6651" w:rsidRPr="00266048" w:rsidRDefault="001C6651" w:rsidP="0073152E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</w:tcPr>
          <w:p w:rsidR="001C6651" w:rsidRPr="00AD546F" w:rsidRDefault="001C6651" w:rsidP="0073152E">
            <w:pPr>
              <w:pStyle w:val="ad"/>
              <w:spacing w:after="0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414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Повторение, обобщение и систематизация знаний, умений и навыков за курс алгебры 8 класса.</w:t>
            </w:r>
          </w:p>
        </w:tc>
        <w:tc>
          <w:tcPr>
            <w:tcW w:w="850" w:type="dxa"/>
          </w:tcPr>
          <w:p w:rsidR="001C6651" w:rsidRPr="00AD546F" w:rsidRDefault="00D71713" w:rsidP="007315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C6651" w:rsidRPr="00AD546F" w:rsidTr="009278A6">
        <w:trPr>
          <w:trHeight w:val="251"/>
        </w:trPr>
        <w:tc>
          <w:tcPr>
            <w:tcW w:w="568" w:type="dxa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2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850" w:type="dxa"/>
          </w:tcPr>
          <w:p w:rsidR="001C6651" w:rsidRPr="00AD546F" w:rsidRDefault="001C6651" w:rsidP="00731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023CD7" w:rsidRDefault="00023CD7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E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7229"/>
        <w:gridCol w:w="2487"/>
      </w:tblGrid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№</w:t>
            </w:r>
            <w:proofErr w:type="gramStart"/>
            <w:r w:rsidRPr="00182E5A">
              <w:rPr>
                <w:b/>
                <w:sz w:val="24"/>
                <w:szCs w:val="24"/>
              </w:rPr>
              <w:t>п</w:t>
            </w:r>
            <w:proofErr w:type="gramEnd"/>
            <w:r w:rsidRPr="00182E5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229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Повторение</w:t>
            </w:r>
          </w:p>
        </w:tc>
        <w:tc>
          <w:tcPr>
            <w:tcW w:w="7229" w:type="dxa"/>
          </w:tcPr>
          <w:p w:rsidR="00182E5A" w:rsidRPr="00182E5A" w:rsidRDefault="00182E5A" w:rsidP="00182E5A">
            <w:pPr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День Знаний</w:t>
            </w:r>
          </w:p>
          <w:p w:rsidR="00182E5A" w:rsidRPr="00182E5A" w:rsidRDefault="00182E5A" w:rsidP="00182E5A">
            <w:pPr>
              <w:rPr>
                <w:b/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Урок «Здоровья»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5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 xml:space="preserve"> </w:t>
            </w:r>
            <w:r w:rsidRPr="00182E5A">
              <w:rPr>
                <w:bCs/>
                <w:sz w:val="24"/>
                <w:szCs w:val="24"/>
              </w:rPr>
              <w:t xml:space="preserve">Рациональные дроби </w:t>
            </w:r>
          </w:p>
          <w:p w:rsidR="00182E5A" w:rsidRPr="00182E5A" w:rsidRDefault="00182E5A" w:rsidP="00182E5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182E5A" w:rsidRPr="00182E5A" w:rsidRDefault="00182E5A" w:rsidP="00182E5A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/>
              <w:rPr>
                <w:sz w:val="24"/>
              </w:rPr>
            </w:pPr>
            <w:r w:rsidRPr="00182E5A">
              <w:rPr>
                <w:sz w:val="24"/>
              </w:rPr>
              <w:t>Всероссийские</w:t>
            </w:r>
            <w:r w:rsidRPr="00182E5A">
              <w:rPr>
                <w:spacing w:val="-3"/>
                <w:sz w:val="24"/>
              </w:rPr>
              <w:t xml:space="preserve"> </w:t>
            </w:r>
            <w:r w:rsidRPr="00182E5A">
              <w:rPr>
                <w:sz w:val="24"/>
              </w:rPr>
              <w:t>открытые</w:t>
            </w:r>
            <w:r w:rsidRPr="00182E5A">
              <w:rPr>
                <w:spacing w:val="2"/>
                <w:sz w:val="24"/>
              </w:rPr>
              <w:t xml:space="preserve"> </w:t>
            </w:r>
            <w:r w:rsidRPr="00182E5A">
              <w:rPr>
                <w:sz w:val="24"/>
              </w:rPr>
              <w:t>уроки</w:t>
            </w:r>
            <w:r w:rsidRPr="00182E5A">
              <w:rPr>
                <w:sz w:val="24"/>
                <w:lang w:val="tt-RU"/>
              </w:rPr>
              <w:t>”</w:t>
            </w:r>
            <w:r w:rsidRPr="00182E5A">
              <w:rPr>
                <w:spacing w:val="-1"/>
                <w:sz w:val="24"/>
                <w:lang w:val="tt-RU"/>
              </w:rPr>
              <w:t xml:space="preserve"> </w:t>
            </w:r>
            <w:proofErr w:type="spellStart"/>
            <w:r w:rsidRPr="00182E5A">
              <w:rPr>
                <w:sz w:val="24"/>
              </w:rPr>
              <w:t>ПроеКТОриЯ</w:t>
            </w:r>
            <w:proofErr w:type="spellEnd"/>
            <w:r w:rsidRPr="00182E5A">
              <w:rPr>
                <w:sz w:val="24"/>
              </w:rPr>
              <w:t>»</w:t>
            </w:r>
          </w:p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23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tabs>
                <w:tab w:val="left" w:pos="984"/>
              </w:tabs>
              <w:rPr>
                <w:sz w:val="24"/>
                <w:szCs w:val="24"/>
              </w:rPr>
            </w:pPr>
            <w:r w:rsidRPr="00182E5A">
              <w:rPr>
                <w:bCs/>
                <w:sz w:val="24"/>
                <w:szCs w:val="24"/>
              </w:rPr>
              <w:t>Квадратные корни</w:t>
            </w:r>
          </w:p>
          <w:p w:rsidR="00182E5A" w:rsidRPr="00182E5A" w:rsidRDefault="00182E5A" w:rsidP="00182E5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182E5A" w:rsidRPr="00182E5A" w:rsidRDefault="00182E5A" w:rsidP="00182E5A">
            <w:pPr>
              <w:rPr>
                <w:b/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Он-</w:t>
            </w:r>
            <w:proofErr w:type="spellStart"/>
            <w:r w:rsidRPr="00182E5A">
              <w:rPr>
                <w:sz w:val="24"/>
                <w:szCs w:val="24"/>
              </w:rPr>
              <w:t>лайн</w:t>
            </w:r>
            <w:proofErr w:type="spellEnd"/>
            <w:r w:rsidRPr="00182E5A">
              <w:rPr>
                <w:sz w:val="24"/>
                <w:szCs w:val="24"/>
              </w:rPr>
              <w:t xml:space="preserve"> уроки по финансовой грамотности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19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rPr>
                <w:rFonts w:eastAsia="Calibri"/>
                <w:sz w:val="24"/>
                <w:szCs w:val="24"/>
              </w:rPr>
            </w:pPr>
            <w:r w:rsidRPr="00182E5A">
              <w:rPr>
                <w:rFonts w:eastAsia="Calibri"/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7229" w:type="dxa"/>
          </w:tcPr>
          <w:p w:rsidR="00182E5A" w:rsidRPr="00182E5A" w:rsidRDefault="00182E5A" w:rsidP="00182E5A">
            <w:pPr>
              <w:rPr>
                <w:b/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Всероссийский урок</w:t>
            </w:r>
            <w:r w:rsidRPr="00182E5A">
              <w:rPr>
                <w:spacing w:val="2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"Экология</w:t>
            </w:r>
            <w:r w:rsidRPr="00182E5A">
              <w:rPr>
                <w:spacing w:val="-3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и</w:t>
            </w:r>
            <w:r w:rsidRPr="00182E5A">
              <w:rPr>
                <w:spacing w:val="-4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энергосбережение"</w:t>
            </w:r>
            <w:r w:rsidRPr="00182E5A">
              <w:rPr>
                <w:spacing w:val="-9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в</w:t>
            </w:r>
            <w:r w:rsidRPr="00182E5A">
              <w:rPr>
                <w:spacing w:val="-5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рамках</w:t>
            </w:r>
            <w:r w:rsidRPr="00182E5A">
              <w:rPr>
                <w:spacing w:val="-2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Всероссийского</w:t>
            </w:r>
            <w:r w:rsidRPr="00182E5A">
              <w:rPr>
                <w:spacing w:val="-57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фестиваля энергосбережения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21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tabs>
                <w:tab w:val="left" w:pos="984"/>
              </w:tabs>
              <w:rPr>
                <w:sz w:val="24"/>
                <w:szCs w:val="24"/>
              </w:rPr>
            </w:pPr>
            <w:r w:rsidRPr="00182E5A">
              <w:rPr>
                <w:bCs/>
                <w:sz w:val="24"/>
                <w:szCs w:val="24"/>
              </w:rPr>
              <w:t>Неравенства</w:t>
            </w:r>
          </w:p>
          <w:p w:rsidR="00182E5A" w:rsidRPr="00182E5A" w:rsidRDefault="00182E5A" w:rsidP="00182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182E5A" w:rsidRPr="00182E5A" w:rsidRDefault="00182E5A" w:rsidP="00182E5A">
            <w:pPr>
              <w:rPr>
                <w:b/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Уроки</w:t>
            </w:r>
            <w:r w:rsidRPr="00182E5A">
              <w:rPr>
                <w:spacing w:val="-3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согласно</w:t>
            </w:r>
            <w:r w:rsidRPr="00182E5A">
              <w:rPr>
                <w:spacing w:val="54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Календарю</w:t>
            </w:r>
            <w:r w:rsidRPr="00182E5A">
              <w:rPr>
                <w:spacing w:val="-2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образовательных</w:t>
            </w:r>
            <w:r w:rsidRPr="00182E5A">
              <w:rPr>
                <w:spacing w:val="56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событий</w:t>
            </w:r>
            <w:r w:rsidRPr="00182E5A">
              <w:rPr>
                <w:spacing w:val="-3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на</w:t>
            </w:r>
            <w:r w:rsidRPr="00182E5A">
              <w:rPr>
                <w:spacing w:val="-2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2021-2022</w:t>
            </w:r>
            <w:r w:rsidRPr="00182E5A">
              <w:rPr>
                <w:spacing w:val="-2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год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color w:val="000000"/>
                <w:sz w:val="24"/>
                <w:szCs w:val="24"/>
              </w:rPr>
            </w:pPr>
            <w:r w:rsidRPr="00182E5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tabs>
                <w:tab w:val="left" w:pos="979"/>
              </w:tabs>
              <w:rPr>
                <w:sz w:val="24"/>
                <w:szCs w:val="24"/>
              </w:rPr>
            </w:pPr>
            <w:r w:rsidRPr="00182E5A">
              <w:rPr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  <w:p w:rsidR="00182E5A" w:rsidRPr="00182E5A" w:rsidRDefault="00182E5A" w:rsidP="00182E5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182E5A" w:rsidRPr="00182E5A" w:rsidRDefault="00182E5A" w:rsidP="00182E5A">
            <w:pPr>
              <w:rPr>
                <w:sz w:val="24"/>
                <w:szCs w:val="24"/>
              </w:rPr>
            </w:pPr>
            <w:r w:rsidRPr="00182E5A">
              <w:rPr>
                <w:sz w:val="24"/>
                <w:szCs w:val="24"/>
              </w:rPr>
              <w:t>Гагаринский урок «Космос</w:t>
            </w:r>
            <w:r w:rsidRPr="00182E5A">
              <w:rPr>
                <w:spacing w:val="1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–</w:t>
            </w:r>
            <w:r w:rsidRPr="00182E5A">
              <w:rPr>
                <w:spacing w:val="-2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это</w:t>
            </w:r>
            <w:r w:rsidRPr="00182E5A">
              <w:rPr>
                <w:spacing w:val="-3"/>
                <w:sz w:val="24"/>
                <w:szCs w:val="24"/>
              </w:rPr>
              <w:t xml:space="preserve"> </w:t>
            </w:r>
            <w:r w:rsidRPr="00182E5A">
              <w:rPr>
                <w:sz w:val="24"/>
                <w:szCs w:val="24"/>
              </w:rPr>
              <w:t>мы»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82E5A">
              <w:rPr>
                <w:color w:val="000000"/>
                <w:sz w:val="24"/>
                <w:szCs w:val="24"/>
              </w:rPr>
              <w:t>1</w:t>
            </w:r>
            <w:r w:rsidRPr="00182E5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tabs>
                <w:tab w:val="left" w:pos="979"/>
              </w:tabs>
              <w:spacing w:before="120"/>
              <w:rPr>
                <w:sz w:val="24"/>
                <w:szCs w:val="24"/>
              </w:rPr>
            </w:pPr>
            <w:r w:rsidRPr="00182E5A">
              <w:rPr>
                <w:bCs/>
                <w:sz w:val="24"/>
                <w:szCs w:val="24"/>
              </w:rPr>
              <w:t>Повторение</w:t>
            </w:r>
          </w:p>
          <w:p w:rsidR="00182E5A" w:rsidRPr="00182E5A" w:rsidRDefault="00182E5A" w:rsidP="00182E5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182E5A" w:rsidRPr="00182E5A" w:rsidRDefault="00182E5A" w:rsidP="00182E5A">
            <w:pPr>
              <w:widowControl w:val="0"/>
              <w:autoSpaceDE w:val="0"/>
              <w:autoSpaceDN w:val="0"/>
              <w:spacing w:line="271" w:lineRule="exact"/>
              <w:ind w:left="106"/>
              <w:rPr>
                <w:sz w:val="24"/>
              </w:rPr>
            </w:pPr>
            <w:r w:rsidRPr="00182E5A">
              <w:rPr>
                <w:sz w:val="24"/>
              </w:rPr>
              <w:t>Дополнительные</w:t>
            </w:r>
            <w:r w:rsidRPr="00182E5A">
              <w:rPr>
                <w:spacing w:val="-5"/>
                <w:sz w:val="24"/>
              </w:rPr>
              <w:t xml:space="preserve"> </w:t>
            </w:r>
            <w:r w:rsidRPr="00182E5A">
              <w:rPr>
                <w:sz w:val="24"/>
              </w:rPr>
              <w:t>занятия</w:t>
            </w:r>
            <w:r w:rsidRPr="00182E5A">
              <w:rPr>
                <w:spacing w:val="-6"/>
                <w:sz w:val="24"/>
              </w:rPr>
              <w:t xml:space="preserve"> </w:t>
            </w:r>
            <w:r w:rsidRPr="00182E5A">
              <w:rPr>
                <w:sz w:val="24"/>
              </w:rPr>
              <w:t>с</w:t>
            </w:r>
            <w:r w:rsidRPr="00182E5A">
              <w:rPr>
                <w:spacing w:val="-5"/>
                <w:sz w:val="24"/>
              </w:rPr>
              <w:t xml:space="preserve"> </w:t>
            </w:r>
            <w:proofErr w:type="spellStart"/>
            <w:r w:rsidRPr="00182E5A">
              <w:rPr>
                <w:sz w:val="24"/>
              </w:rPr>
              <w:t>учащимися</w:t>
            </w:r>
            <w:proofErr w:type="gramStart"/>
            <w:r w:rsidRPr="00182E5A">
              <w:rPr>
                <w:sz w:val="24"/>
              </w:rPr>
              <w:t>,и</w:t>
            </w:r>
            <w:proofErr w:type="gramEnd"/>
            <w:r w:rsidRPr="00182E5A">
              <w:rPr>
                <w:sz w:val="24"/>
              </w:rPr>
              <w:t>меющими</w:t>
            </w:r>
            <w:proofErr w:type="spellEnd"/>
            <w:r w:rsidRPr="00182E5A">
              <w:rPr>
                <w:sz w:val="24"/>
              </w:rPr>
              <w:t xml:space="preserve"> академические</w:t>
            </w:r>
            <w:r w:rsidRPr="00182E5A">
              <w:rPr>
                <w:spacing w:val="-57"/>
                <w:sz w:val="24"/>
              </w:rPr>
              <w:t xml:space="preserve"> </w:t>
            </w:r>
            <w:r w:rsidRPr="00182E5A">
              <w:rPr>
                <w:sz w:val="24"/>
              </w:rPr>
              <w:t>задолженности</w:t>
            </w: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color w:val="000000"/>
                <w:sz w:val="24"/>
                <w:szCs w:val="24"/>
              </w:rPr>
            </w:pPr>
            <w:r w:rsidRPr="00182E5A">
              <w:rPr>
                <w:color w:val="000000"/>
                <w:sz w:val="24"/>
                <w:szCs w:val="24"/>
              </w:rPr>
              <w:t>5</w:t>
            </w:r>
          </w:p>
        </w:tc>
      </w:tr>
      <w:tr w:rsidR="00182E5A" w:rsidRPr="00182E5A" w:rsidTr="00023CD7">
        <w:trPr>
          <w:trHeight w:val="624"/>
        </w:trPr>
        <w:tc>
          <w:tcPr>
            <w:tcW w:w="1101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82E5A" w:rsidRPr="00182E5A" w:rsidRDefault="00182E5A" w:rsidP="00182E5A">
            <w:pPr>
              <w:shd w:val="clear" w:color="auto" w:fill="FFFFFF"/>
              <w:tabs>
                <w:tab w:val="left" w:pos="979"/>
              </w:tabs>
              <w:spacing w:before="120"/>
              <w:rPr>
                <w:bCs/>
                <w:sz w:val="24"/>
                <w:szCs w:val="24"/>
              </w:rPr>
            </w:pPr>
            <w:r w:rsidRPr="00182E5A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7229" w:type="dxa"/>
          </w:tcPr>
          <w:p w:rsidR="00182E5A" w:rsidRPr="00182E5A" w:rsidRDefault="00182E5A" w:rsidP="00182E5A">
            <w:pPr>
              <w:widowControl w:val="0"/>
              <w:autoSpaceDE w:val="0"/>
              <w:autoSpaceDN w:val="0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2487" w:type="dxa"/>
          </w:tcPr>
          <w:p w:rsidR="00182E5A" w:rsidRPr="00182E5A" w:rsidRDefault="00182E5A" w:rsidP="00182E5A">
            <w:pPr>
              <w:jc w:val="center"/>
              <w:rPr>
                <w:b/>
                <w:sz w:val="24"/>
                <w:szCs w:val="24"/>
              </w:rPr>
            </w:pPr>
            <w:r w:rsidRPr="00182E5A">
              <w:rPr>
                <w:b/>
                <w:sz w:val="24"/>
                <w:szCs w:val="24"/>
              </w:rPr>
              <w:t>105</w:t>
            </w:r>
          </w:p>
        </w:tc>
      </w:tr>
    </w:tbl>
    <w:p w:rsidR="00EF415E" w:rsidRPr="00182E5A" w:rsidRDefault="00EF415E" w:rsidP="00182E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C6651" w:rsidRPr="00AD546F" w:rsidRDefault="001C6651" w:rsidP="001C6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D546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</w:p>
    <w:tbl>
      <w:tblPr>
        <w:tblW w:w="28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908"/>
        <w:gridCol w:w="142"/>
        <w:gridCol w:w="850"/>
        <w:gridCol w:w="142"/>
        <w:gridCol w:w="1036"/>
        <w:gridCol w:w="3358"/>
        <w:gridCol w:w="7796"/>
        <w:gridCol w:w="426"/>
        <w:gridCol w:w="4076"/>
        <w:gridCol w:w="4502"/>
        <w:gridCol w:w="4502"/>
      </w:tblGrid>
      <w:tr w:rsidR="001C6651" w:rsidRPr="00AD546F" w:rsidTr="00182E5A">
        <w:trPr>
          <w:gridAfter w:val="4"/>
          <w:wAfter w:w="13506" w:type="dxa"/>
          <w:trHeight w:val="345"/>
        </w:trPr>
        <w:tc>
          <w:tcPr>
            <w:tcW w:w="1185" w:type="dxa"/>
            <w:vMerge w:val="restart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00" w:type="dxa"/>
            <w:gridSpan w:val="3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178" w:type="dxa"/>
            <w:gridSpan w:val="2"/>
            <w:vMerge w:val="restart"/>
            <w:tcBorders>
              <w:right w:val="nil"/>
            </w:tcBorders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8" w:type="dxa"/>
            <w:vMerge w:val="restart"/>
            <w:tcBorders>
              <w:left w:val="nil"/>
            </w:tcBorders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796" w:type="dxa"/>
            <w:vMerge w:val="restart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1C6651" w:rsidRPr="00AD546F" w:rsidTr="00182E5A">
        <w:trPr>
          <w:gridAfter w:val="4"/>
          <w:wAfter w:w="13506" w:type="dxa"/>
          <w:trHeight w:val="345"/>
        </w:trPr>
        <w:tc>
          <w:tcPr>
            <w:tcW w:w="1185" w:type="dxa"/>
            <w:vMerge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82E5A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  <w:gridSpan w:val="2"/>
          </w:tcPr>
          <w:p w:rsidR="001C6651" w:rsidRPr="00AD546F" w:rsidRDefault="00182E5A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178" w:type="dxa"/>
            <w:gridSpan w:val="2"/>
            <w:vMerge/>
            <w:tcBorders>
              <w:right w:val="nil"/>
            </w:tcBorders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8" w:type="dxa"/>
            <w:vMerge/>
            <w:tcBorders>
              <w:left w:val="nil"/>
            </w:tcBorders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6651" w:rsidRPr="00AD546F" w:rsidTr="0073152E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32" w:type="dxa"/>
            <w:gridSpan w:val="7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курса алгебры 7 класса</w:t>
            </w:r>
            <w:r w:rsidR="00661E42">
              <w:rPr>
                <w:rFonts w:ascii="Times New Roman" w:hAnsi="Times New Roman"/>
                <w:b/>
                <w:sz w:val="24"/>
                <w:szCs w:val="24"/>
              </w:rPr>
              <w:t xml:space="preserve"> 5ч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1-2-3/1-2-3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Инструкция </w:t>
            </w:r>
            <w:proofErr w:type="spellStart"/>
            <w:r w:rsidRPr="00266048">
              <w:rPr>
                <w:rFonts w:ascii="Times New Roman" w:hAnsi="Times New Roman"/>
                <w:sz w:val="24"/>
                <w:szCs w:val="24"/>
              </w:rPr>
              <w:t>поТБ</w:t>
            </w:r>
            <w:proofErr w:type="spellEnd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 в кабинете математики</w:t>
            </w:r>
          </w:p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Повторение. Формулы сокращенного </w:t>
            </w:r>
            <w:proofErr w:type="spellStart"/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умножения</w:t>
            </w:r>
            <w:proofErr w:type="gramStart"/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ногочлены</w:t>
            </w:r>
            <w:proofErr w:type="spellEnd"/>
          </w:p>
        </w:tc>
        <w:tc>
          <w:tcPr>
            <w:tcW w:w="7796" w:type="dxa"/>
          </w:tcPr>
          <w:p w:rsidR="001C6651" w:rsidRPr="00D2012D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12D">
              <w:rPr>
                <w:rFonts w:ascii="Times New Roman" w:eastAsia="Times New Roman" w:hAnsi="Times New Roman"/>
                <w:lang w:eastAsia="ru-RU"/>
              </w:rPr>
              <w:t>Знают  порядок выполнения действий,</w:t>
            </w:r>
            <w:r w:rsidRPr="00D2012D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формулы сокращенного умножения</w:t>
            </w:r>
            <w:r w:rsidRPr="00D2012D">
              <w:rPr>
                <w:rFonts w:ascii="Times New Roman" w:eastAsia="Times New Roman" w:hAnsi="Times New Roman"/>
                <w:lang w:eastAsia="ru-RU"/>
              </w:rPr>
              <w:t>, умеют применять знания при решении примеров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7796" w:type="dxa"/>
          </w:tcPr>
          <w:p w:rsidR="001C6651" w:rsidRPr="00D2012D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12D">
              <w:rPr>
                <w:rFonts w:ascii="Times New Roman" w:eastAsia="Times New Roman" w:hAnsi="Times New Roman"/>
                <w:lang w:eastAsia="ru-RU"/>
              </w:rPr>
              <w:t>Умеют анализировать и осмысливать текст задачи, извлекать необходимую информацию</w:t>
            </w:r>
            <w:proofErr w:type="gramStart"/>
            <w:r w:rsidRPr="00D2012D">
              <w:rPr>
                <w:rFonts w:ascii="Times New Roman" w:eastAsia="Times New Roman" w:hAnsi="Times New Roman"/>
                <w:lang w:eastAsia="ru-RU"/>
              </w:rPr>
              <w:t xml:space="preserve"> ,</w:t>
            </w:r>
            <w:proofErr w:type="gramEnd"/>
            <w:r w:rsidRPr="00D2012D">
              <w:rPr>
                <w:rFonts w:ascii="Times New Roman" w:eastAsia="Times New Roman" w:hAnsi="Times New Roman"/>
                <w:lang w:eastAsia="ru-RU"/>
              </w:rPr>
              <w:t xml:space="preserve"> строить логическую цепочку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5/5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796" w:type="dxa"/>
          </w:tcPr>
          <w:p w:rsidR="001C6651" w:rsidRPr="00D2012D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12D">
              <w:rPr>
                <w:rFonts w:ascii="Times New Roman" w:hAnsi="Times New Roman"/>
                <w:sz w:val="24"/>
                <w:szCs w:val="24"/>
              </w:rPr>
              <w:t xml:space="preserve">Выбирают действия в соответствии с поставленной задачей и условиями ее реализации, самостоятельно оценивают </w:t>
            </w:r>
            <w:proofErr w:type="spellStart"/>
            <w:r w:rsidRPr="00D2012D">
              <w:rPr>
                <w:rFonts w:ascii="Times New Roman" w:hAnsi="Times New Roman"/>
                <w:sz w:val="24"/>
                <w:szCs w:val="24"/>
              </w:rPr>
              <w:t>результат</w:t>
            </w:r>
            <w:proofErr w:type="gramStart"/>
            <w:r w:rsidRPr="00D2012D">
              <w:rPr>
                <w:rFonts w:ascii="Times New Roman" w:hAnsi="Times New Roman"/>
                <w:sz w:val="24"/>
                <w:szCs w:val="24"/>
              </w:rPr>
              <w:t>.</w:t>
            </w:r>
            <w:r w:rsidRPr="00D201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</w:t>
            </w:r>
            <w:proofErr w:type="gramEnd"/>
            <w:r w:rsidRPr="00D201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ронтальная</w:t>
            </w:r>
            <w:proofErr w:type="spellEnd"/>
            <w:r w:rsidRPr="00D201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</w:t>
            </w:r>
            <w:r w:rsidRPr="00D2012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 классом,  работа у доски и в тетрадях</w:t>
            </w:r>
          </w:p>
        </w:tc>
      </w:tr>
      <w:tr w:rsidR="001C6651" w:rsidRPr="00AD546F" w:rsidTr="0073152E">
        <w:trPr>
          <w:gridAfter w:val="4"/>
          <w:wAfter w:w="13506" w:type="dxa"/>
        </w:trPr>
        <w:tc>
          <w:tcPr>
            <w:tcW w:w="15417" w:type="dxa"/>
            <w:gridSpan w:val="8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AD54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. Рациональные дроби – 23 часа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Рациональные </w:t>
            </w:r>
            <w:r w:rsidRPr="00266048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выражения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Формулируют понятия «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>рациональное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выражения». 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1C6651" w:rsidRPr="00AD546F" w:rsidTr="00182E5A">
        <w:trPr>
          <w:gridAfter w:val="4"/>
          <w:wAfter w:w="13506" w:type="dxa"/>
          <w:trHeight w:val="636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661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Основные свойства дроби.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Формулируют основное свойство рациональной дроби и применяют его для преобразования дробей.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 xml:space="preserve"> Самостоятельно контролируют своё время и управляют им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Определяют цель и проблему учебной деятельности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/5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/6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Сложение дробей с одинаковыми знаменателями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1C6651" w:rsidRPr="00AD546F" w:rsidTr="00182E5A">
        <w:trPr>
          <w:gridAfter w:val="4"/>
          <w:wAfter w:w="13506" w:type="dxa"/>
          <w:trHeight w:val="586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/7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Вычитание дробей с одинаковыми знаменателями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1C6651" w:rsidRPr="00AD546F" w:rsidTr="00182E5A">
        <w:trPr>
          <w:gridAfter w:val="4"/>
          <w:wAfter w:w="13506" w:type="dxa"/>
          <w:trHeight w:val="834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/8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Сложение дробей с разными знаменателями.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Сложение и вычитание дробей.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61E4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Сложение и вычитание дробей.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9E58FC">
            <w:pPr>
              <w:pStyle w:val="a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№1. «С</w:t>
            </w:r>
            <w:r w:rsidR="009E58FC">
              <w:rPr>
                <w:rFonts w:ascii="Times New Roman" w:hAnsi="Times New Roman"/>
                <w:i/>
                <w:sz w:val="24"/>
                <w:szCs w:val="24"/>
              </w:rPr>
              <w:t>умма и разность</w:t>
            </w: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 xml:space="preserve"> дробей»</w:t>
            </w:r>
          </w:p>
        </w:tc>
        <w:tc>
          <w:tcPr>
            <w:tcW w:w="7796" w:type="dxa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Выбирают наиболее эффективные способы решения задачи. Регулируют собственную деятельность  посредством письменной речи. </w:t>
            </w:r>
          </w:p>
        </w:tc>
      </w:tr>
      <w:tr w:rsidR="001C6651" w:rsidRPr="00AD546F" w:rsidTr="00182E5A">
        <w:trPr>
          <w:gridAfter w:val="4"/>
          <w:wAfter w:w="13506" w:type="dxa"/>
          <w:trHeight w:val="429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 w:rsidRPr="00266048"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gramStart"/>
            <w:r w:rsidRPr="00266048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66048">
              <w:rPr>
                <w:rFonts w:ascii="Times New Roman" w:hAnsi="Times New Roman"/>
                <w:sz w:val="24"/>
                <w:szCs w:val="24"/>
              </w:rPr>
              <w:t>множение</w:t>
            </w:r>
            <w:proofErr w:type="spellEnd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 дробей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 xml:space="preserve">Выбирают действия в соответствии с поставленной задачей и условиями 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ее реализации, самостоятельно оценивают результат</w:t>
            </w:r>
          </w:p>
        </w:tc>
      </w:tr>
      <w:tr w:rsidR="001C6651" w:rsidRPr="00AD546F" w:rsidTr="00182E5A">
        <w:trPr>
          <w:gridAfter w:val="4"/>
          <w:wAfter w:w="13506" w:type="dxa"/>
          <w:trHeight w:val="155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1C6651" w:rsidRPr="00AD546F" w:rsidTr="00182E5A">
        <w:trPr>
          <w:gridAfter w:val="4"/>
          <w:wAfter w:w="13506" w:type="dxa"/>
          <w:trHeight w:val="551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103F27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3F27">
              <w:rPr>
                <w:rFonts w:ascii="Times New Roman" w:eastAsia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182E5A" w:rsidRPr="00AD546F" w:rsidTr="00182E5A">
        <w:trPr>
          <w:gridAfter w:val="4"/>
          <w:wAfter w:w="13506" w:type="dxa"/>
          <w:trHeight w:val="468"/>
        </w:trPr>
        <w:tc>
          <w:tcPr>
            <w:tcW w:w="1185" w:type="dxa"/>
          </w:tcPr>
          <w:p w:rsidR="00182E5A" w:rsidRPr="00AD546F" w:rsidRDefault="00182E5A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908" w:type="dxa"/>
          </w:tcPr>
          <w:p w:rsidR="00182E5A" w:rsidRPr="00AD546F" w:rsidRDefault="00182E5A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82E5A" w:rsidRPr="00AD546F" w:rsidRDefault="00182E5A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82E5A" w:rsidRPr="00AD546F" w:rsidRDefault="00182E5A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7796" w:type="dxa"/>
          </w:tcPr>
          <w:p w:rsidR="00182E5A" w:rsidRPr="00266048" w:rsidRDefault="00182E5A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Линейное уравнение </w:t>
            </w:r>
            <w:r w:rsidRPr="00266048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с одной пе</w:t>
            </w: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>ременной;</w:t>
            </w:r>
          </w:p>
          <w:p w:rsidR="00182E5A" w:rsidRPr="00AD546F" w:rsidRDefault="00182E5A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/19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/20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661E4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/21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 w:hAnsi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oMath>
            <w:r w:rsidRPr="00266048">
              <w:rPr>
                <w:rFonts w:ascii="Times New Roman" w:hAnsi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 w:hAnsi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oMath>
            <w:r w:rsidRPr="00266048">
              <w:rPr>
                <w:rFonts w:ascii="Times New Roman" w:hAnsi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9E58F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№2.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="009E58FC">
              <w:rPr>
                <w:rFonts w:ascii="Times New Roman" w:hAnsi="Times New Roman"/>
                <w:i/>
                <w:sz w:val="24"/>
                <w:szCs w:val="24"/>
              </w:rPr>
              <w:t>Произведение и частное дробей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</w:tr>
      <w:tr w:rsidR="001C6651" w:rsidRPr="00AD546F" w:rsidTr="0073152E">
        <w:trPr>
          <w:gridAfter w:val="4"/>
          <w:wAfter w:w="13506" w:type="dxa"/>
          <w:trHeight w:val="255"/>
        </w:trPr>
        <w:tc>
          <w:tcPr>
            <w:tcW w:w="15417" w:type="dxa"/>
            <w:gridSpan w:val="8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Глава II Квадратные корни -19часов</w:t>
            </w:r>
          </w:p>
        </w:tc>
      </w:tr>
      <w:tr w:rsidR="001C6651" w:rsidRPr="00AD546F" w:rsidTr="00182E5A">
        <w:trPr>
          <w:gridAfter w:val="4"/>
          <w:wAfter w:w="13506" w:type="dxa"/>
          <w:trHeight w:val="570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>Рациональные числа.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Иррациональные числа.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1C6651" w:rsidRPr="00AD546F" w:rsidTr="00182E5A">
        <w:trPr>
          <w:gridAfter w:val="4"/>
          <w:wAfter w:w="13506" w:type="dxa"/>
          <w:trHeight w:val="560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1C6651" w:rsidRPr="00AD546F" w:rsidTr="00182E5A">
        <w:trPr>
          <w:gridAfter w:val="3"/>
          <w:wAfter w:w="13080" w:type="dxa"/>
          <w:trHeight w:val="597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  <w:tc>
          <w:tcPr>
            <w:tcW w:w="426" w:type="dxa"/>
            <w:vMerge w:val="restart"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/5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r w:rsidRPr="00AD546F">
              <w:rPr>
                <w:rFonts w:ascii="Times New Roman" w:hAnsi="Times New Roman"/>
                <w:position w:val="-6"/>
                <w:sz w:val="24"/>
                <w:szCs w:val="24"/>
              </w:rPr>
              <w:object w:dxaOrig="740" w:dyaOrig="320">
                <v:shape id="_x0000_i1035" type="#_x0000_t75" style="width:37.65pt;height:15.9pt" o:ole="">
                  <v:imagedata r:id="rId28" o:title=""/>
                </v:shape>
                <o:OLEObject Type="Embed" ProgID="Equation.3" ShapeID="_x0000_i1035" DrawAspect="Content" ObjectID="_1694444337" r:id="rId29"/>
              </w:objec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r w:rsidRPr="00266048">
              <w:rPr>
                <w:rFonts w:ascii="Times New Roman" w:hAnsi="Times New Roman"/>
                <w:position w:val="-6"/>
                <w:sz w:val="24"/>
                <w:szCs w:val="24"/>
              </w:rPr>
              <w:object w:dxaOrig="740" w:dyaOrig="320">
                <v:shape id="_x0000_i1036" type="#_x0000_t75" style="width:37.65pt;height:15.9pt" o:ole="">
                  <v:imagedata r:id="rId28" o:title=""/>
                </v:shape>
                <o:OLEObject Type="Embed" ProgID="Equation.3" ShapeID="_x0000_i1036" DrawAspect="Content" ObjectID="_1694444338" r:id="rId30"/>
              </w:objec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  <w:trHeight w:val="50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266048">
              <w:rPr>
                <w:rFonts w:ascii="Times New Roman" w:hAnsi="Times New Roman"/>
                <w:position w:val="-10"/>
                <w:sz w:val="24"/>
                <w:szCs w:val="24"/>
              </w:rPr>
              <w:object w:dxaOrig="780" w:dyaOrig="380">
                <v:shape id="_x0000_i1037" type="#_x0000_t75" style="width:38.5pt;height:20.1pt" o:ole="">
                  <v:imagedata r:id="rId31" o:title=""/>
                </v:shape>
                <o:OLEObject Type="Embed" ProgID="Equation.3" ShapeID="_x0000_i1037" DrawAspect="Content" ObjectID="_1694444339" r:id="rId32"/>
              </w:object>
            </w:r>
            <w:r w:rsidRPr="00266048">
              <w:rPr>
                <w:rFonts w:ascii="Times New Roman" w:hAnsi="Times New Roman"/>
                <w:sz w:val="24"/>
                <w:szCs w:val="24"/>
              </w:rPr>
              <w:t>и ее график.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266048">
              <w:rPr>
                <w:rFonts w:ascii="Times New Roman" w:hAnsi="Times New Roman"/>
                <w:position w:val="-10"/>
                <w:sz w:val="24"/>
                <w:szCs w:val="24"/>
              </w:rPr>
              <w:object w:dxaOrig="780" w:dyaOrig="380">
                <v:shape id="_x0000_i1038" type="#_x0000_t75" style="width:38.5pt;height:20.1pt" o:ole="">
                  <v:imagedata r:id="rId31" o:title=""/>
                </v:shape>
                <o:OLEObject Type="Embed" ProgID="Equation.3" ShapeID="_x0000_i1038" DrawAspect="Content" ObjectID="_1694444340" r:id="rId33"/>
              </w:object>
            </w:r>
            <w:r w:rsidRPr="00266048">
              <w:rPr>
                <w:rFonts w:ascii="Times New Roman" w:hAnsi="Times New Roman"/>
                <w:sz w:val="24"/>
                <w:szCs w:val="24"/>
              </w:rPr>
              <w:t>и ее график.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  <w:trHeight w:val="613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 и дроби.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 и дроби.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  <w:trHeight w:val="555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/12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№3.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="009E58FC">
              <w:rPr>
                <w:rFonts w:ascii="Times New Roman" w:hAnsi="Times New Roman"/>
                <w:i/>
                <w:sz w:val="24"/>
                <w:szCs w:val="24"/>
              </w:rPr>
              <w:t>Арифметический 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вадратный корень»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3"/>
          <w:wAfter w:w="13080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Вынесение множителя из 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под знака корня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  <w:tc>
          <w:tcPr>
            <w:tcW w:w="426" w:type="dxa"/>
            <w:vMerge/>
            <w:tcBorders>
              <w:bottom w:val="nil"/>
              <w:right w:val="nil"/>
            </w:tcBorders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6048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266048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</w:tr>
      <w:tr w:rsidR="001C6651" w:rsidRPr="00AD546F" w:rsidTr="00182E5A">
        <w:trPr>
          <w:gridAfter w:val="4"/>
          <w:wAfter w:w="13506" w:type="dxa"/>
          <w:trHeight w:val="281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266048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266048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1C6651" w:rsidRPr="00AD546F" w:rsidTr="00182E5A">
        <w:trPr>
          <w:gridAfter w:val="4"/>
          <w:wAfter w:w="13506" w:type="dxa"/>
          <w:trHeight w:val="546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/19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9E58FC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№4.</w:t>
            </w:r>
            <w:r w:rsidRPr="00266048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 xml:space="preserve"> «</w:t>
            </w:r>
            <w:r w:rsidR="009E58FC">
              <w:rPr>
                <w:rFonts w:ascii="Times New Roman" w:hAnsi="Times New Roman"/>
                <w:i/>
                <w:sz w:val="24"/>
                <w:szCs w:val="24"/>
              </w:rPr>
              <w:t>Применение свойств арифметического квадратного корня</w:t>
            </w: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рименяют знания к решению задачи</w:t>
            </w:r>
          </w:p>
        </w:tc>
      </w:tr>
      <w:tr w:rsidR="001C6651" w:rsidRPr="00AD546F" w:rsidTr="0073152E">
        <w:trPr>
          <w:gridAfter w:val="4"/>
          <w:wAfter w:w="13506" w:type="dxa"/>
          <w:trHeight w:val="285"/>
        </w:trPr>
        <w:tc>
          <w:tcPr>
            <w:tcW w:w="15417" w:type="dxa"/>
            <w:gridSpan w:val="8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AD54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. Квадратные уравнения – 21 час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66048">
              <w:rPr>
                <w:rFonts w:ascii="Times New Roman" w:hAnsi="Times New Roman"/>
                <w:sz w:val="24"/>
                <w:szCs w:val="24"/>
              </w:rPr>
              <w:t>Определение квадратного уравнения.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  <w:trHeight w:val="665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Неполные квадратные уравнения.</w:t>
            </w:r>
          </w:p>
        </w:tc>
        <w:tc>
          <w:tcPr>
            <w:tcW w:w="7796" w:type="dxa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Выбирают наиболее эффективные способы решения задачи. Регулируют собственную деятельность  посредством письменной речи. 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квадратных уравнений выделением квадрата двучлена.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 работа у доски и в тетрадях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 по формуле </w:t>
            </w:r>
            <w:r w:rsidRPr="00AD546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100" w:afterAutospacing="1"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 по </w:t>
            </w:r>
            <w:r w:rsidRPr="002660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формуле </w:t>
            </w:r>
            <w:r w:rsidRPr="00AD546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66048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2660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Оценивают степень и способы достижения цели в учебных ситуациях, 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Теорема Виета.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Теорема Виета.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квадратных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№5. «Квадратные уравнения»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  <w:trHeight w:val="505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661E4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/19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Графический способ решения уравнений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/20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9E58FC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№6. «Дробные</w:t>
            </w:r>
            <w:r w:rsidR="001C6651" w:rsidRPr="00266048">
              <w:rPr>
                <w:rFonts w:ascii="Times New Roman" w:hAnsi="Times New Roman"/>
                <w:sz w:val="24"/>
                <w:szCs w:val="24"/>
              </w:rPr>
              <w:t xml:space="preserve"> рациональные уравнения»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D546F">
              <w:rPr>
                <w:rFonts w:ascii="Times New Roman" w:hAnsi="Times New Roman"/>
                <w:sz w:val="24"/>
                <w:szCs w:val="24"/>
              </w:rPr>
              <w:t>рименяют знания к решению задачи</w:t>
            </w:r>
          </w:p>
        </w:tc>
      </w:tr>
      <w:tr w:rsidR="001C6651" w:rsidRPr="00AD546F" w:rsidTr="0073152E">
        <w:tc>
          <w:tcPr>
            <w:tcW w:w="15417" w:type="dxa"/>
            <w:gridSpan w:val="8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AD546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. Неравенства – 20 часов</w:t>
            </w:r>
          </w:p>
        </w:tc>
        <w:tc>
          <w:tcPr>
            <w:tcW w:w="4502" w:type="dxa"/>
            <w:gridSpan w:val="2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AD54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Контрольная работа №4 </w:t>
            </w:r>
            <w:r w:rsidRPr="00AD546F">
              <w:rPr>
                <w:rFonts w:ascii="Times New Roman" w:eastAsia="Times New Roman" w:hAnsi="Times New Roman"/>
                <w:b/>
                <w:sz w:val="24"/>
                <w:szCs w:val="24"/>
              </w:rPr>
              <w:t>«Степень с натуральным показателем»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D546F">
              <w:rPr>
                <w:rFonts w:ascii="Times New Roman" w:hAnsi="Times New Roman"/>
                <w:sz w:val="24"/>
                <w:szCs w:val="24"/>
              </w:rPr>
              <w:t xml:space="preserve">Числовые </w:t>
            </w:r>
            <w:r w:rsidRPr="00AD546F">
              <w:rPr>
                <w:rFonts w:ascii="Times New Roman" w:hAnsi="Times New Roman"/>
                <w:sz w:val="24"/>
                <w:szCs w:val="24"/>
              </w:rPr>
              <w:lastRenderedPageBreak/>
              <w:t>неравенства.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Числовые неравенства.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1C6651" w:rsidRPr="00AD546F" w:rsidTr="00182E5A">
        <w:trPr>
          <w:gridAfter w:val="4"/>
          <w:wAfter w:w="13506" w:type="dxa"/>
          <w:trHeight w:val="328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Сложение числовых неравенств.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Умножение числовых неравенств.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Погрешность и точность приближений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Числовые промежутки.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Числовые промежутки.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9E58FC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 посредством письменной речи.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.Решение неравенств с одной переменной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  <w:trHeight w:val="648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7796" w:type="dxa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eastAsia="Times New Roman" w:hAnsi="Times New Roman"/>
                <w:sz w:val="24"/>
                <w:szCs w:val="24"/>
              </w:rPr>
              <w:t xml:space="preserve">Выбирают наиболее эффективные способы решения задачи. Регулируют собственную деятельность  посредством письменной речи. 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  <w:trHeight w:val="316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9E58FC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№7 «Неравенства с одной переменной»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9E58FC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C6651" w:rsidRPr="0026604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1C6651" w:rsidRPr="00266048"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 w:rsidR="001C6651" w:rsidRPr="00266048">
              <w:rPr>
                <w:rFonts w:ascii="Times New Roman" w:hAnsi="Times New Roman"/>
                <w:sz w:val="24"/>
                <w:szCs w:val="24"/>
              </w:rPr>
              <w:t xml:space="preserve"> систем неравенств с одной переменной.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1C6651" w:rsidRPr="00AD546F" w:rsidTr="00182E5A">
        <w:trPr>
          <w:gridAfter w:val="4"/>
          <w:wAfter w:w="13506" w:type="dxa"/>
          <w:trHeight w:val="610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/17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/19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  <w:trHeight w:val="555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88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/20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1C6651" w:rsidRPr="00266048" w:rsidRDefault="001C6651" w:rsidP="0073152E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№8. «Система неравенств с одной переменной»</w:t>
            </w:r>
          </w:p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 посредством письменной речи.</w:t>
            </w:r>
          </w:p>
        </w:tc>
      </w:tr>
      <w:tr w:rsidR="001C6651" w:rsidRPr="00AD546F" w:rsidTr="0073152E">
        <w:trPr>
          <w:gridAfter w:val="4"/>
          <w:wAfter w:w="13506" w:type="dxa"/>
          <w:trHeight w:val="360"/>
        </w:trPr>
        <w:tc>
          <w:tcPr>
            <w:tcW w:w="15417" w:type="dxa"/>
            <w:gridSpan w:val="8"/>
          </w:tcPr>
          <w:p w:rsidR="001C6651" w:rsidRPr="0088794B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b/>
                <w:color w:val="000000"/>
                <w:spacing w:val="-13"/>
                <w:sz w:val="24"/>
                <w:szCs w:val="24"/>
              </w:rPr>
              <w:t>Глава V Степень с целым пока</w:t>
            </w:r>
            <w:r w:rsidR="00EF415E">
              <w:rPr>
                <w:rFonts w:ascii="Times New Roman" w:eastAsia="Times New Roman" w:hAnsi="Times New Roman"/>
                <w:b/>
                <w:color w:val="000000"/>
                <w:spacing w:val="-13"/>
                <w:sz w:val="24"/>
                <w:szCs w:val="24"/>
              </w:rPr>
              <w:t xml:space="preserve">зателем. Элементы статистики. </w:t>
            </w:r>
            <w:r w:rsidR="0088794B">
              <w:rPr>
                <w:rFonts w:ascii="Times New Roman" w:eastAsia="Times New Roman" w:hAnsi="Times New Roman"/>
                <w:b/>
                <w:color w:val="000000"/>
                <w:spacing w:val="-13"/>
                <w:sz w:val="24"/>
                <w:szCs w:val="24"/>
              </w:rPr>
              <w:t>(</w:t>
            </w:r>
            <w:r w:rsidR="00EF415E">
              <w:rPr>
                <w:rFonts w:ascii="Times New Roman" w:eastAsia="Times New Roman" w:hAnsi="Times New Roman"/>
                <w:b/>
                <w:color w:val="000000"/>
                <w:spacing w:val="-13"/>
                <w:sz w:val="24"/>
                <w:szCs w:val="24"/>
              </w:rPr>
              <w:t>1</w:t>
            </w:r>
            <w:r w:rsidR="00EF415E">
              <w:rPr>
                <w:rFonts w:ascii="Times New Roman" w:eastAsia="Times New Roman" w:hAnsi="Times New Roman"/>
                <w:b/>
                <w:color w:val="000000"/>
                <w:spacing w:val="-13"/>
                <w:sz w:val="24"/>
                <w:szCs w:val="24"/>
                <w:lang w:val="en-US"/>
              </w:rPr>
              <w:t>2</w:t>
            </w:r>
            <w:r w:rsidR="0088794B">
              <w:rPr>
                <w:rFonts w:ascii="Times New Roman" w:eastAsia="Times New Roman" w:hAnsi="Times New Roman"/>
                <w:b/>
                <w:color w:val="000000"/>
                <w:spacing w:val="-13"/>
                <w:sz w:val="24"/>
                <w:szCs w:val="24"/>
              </w:rPr>
              <w:t>ч)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66048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Степень с целым отрицательным показателем.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661E42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9E58FC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9E58FC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\5</w:t>
            </w:r>
          </w:p>
        </w:tc>
        <w:tc>
          <w:tcPr>
            <w:tcW w:w="1050" w:type="dxa"/>
            <w:gridSpan w:val="2"/>
          </w:tcPr>
          <w:p w:rsidR="009E58FC" w:rsidRPr="00AD546F" w:rsidRDefault="009E58FC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E58FC" w:rsidRPr="00AD546F" w:rsidRDefault="009E58FC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9E58FC" w:rsidRPr="00266048" w:rsidRDefault="00EF415E" w:rsidP="0073152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«Контрольная работа №9</w:t>
            </w:r>
            <w:r w:rsidR="009E58FC">
              <w:rPr>
                <w:rFonts w:ascii="Times New Roman" w:hAnsi="Times New Roman"/>
                <w:sz w:val="24"/>
                <w:szCs w:val="24"/>
              </w:rPr>
              <w:t>Степень с целым показателем»</w:t>
            </w:r>
          </w:p>
        </w:tc>
        <w:tc>
          <w:tcPr>
            <w:tcW w:w="7796" w:type="dxa"/>
          </w:tcPr>
          <w:p w:rsidR="009E58FC" w:rsidRPr="00AD546F" w:rsidRDefault="009E58FC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EF415E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C6651" w:rsidRPr="0026604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1C6651" w:rsidRPr="00266048">
              <w:rPr>
                <w:rFonts w:ascii="Times New Roman" w:hAnsi="Times New Roman"/>
                <w:sz w:val="24"/>
                <w:szCs w:val="24"/>
              </w:rPr>
              <w:t>тандартный</w:t>
            </w:r>
            <w:proofErr w:type="spellEnd"/>
            <w:r w:rsidR="001C6651" w:rsidRPr="00266048">
              <w:rPr>
                <w:rFonts w:ascii="Times New Roman" w:hAnsi="Times New Roman"/>
                <w:sz w:val="24"/>
                <w:szCs w:val="24"/>
              </w:rPr>
              <w:t xml:space="preserve"> вид числа.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Выполнение действий над числами в стандартном виде.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  <w:trHeight w:val="593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Default="001C6651" w:rsidP="0073152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</w:t>
            </w:r>
          </w:p>
          <w:p w:rsidR="002660F2" w:rsidRDefault="002660F2" w:rsidP="0073152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2660F2" w:rsidRPr="00266048" w:rsidRDefault="002660F2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  <w:trHeight w:val="763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  <w:trHeight w:val="330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50" w:type="dxa"/>
            <w:gridSpan w:val="2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EF415E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№10</w:t>
            </w:r>
            <w:r w:rsidR="001C6651" w:rsidRPr="00266048">
              <w:rPr>
                <w:rFonts w:ascii="Times New Roman" w:hAnsi="Times New Roman"/>
                <w:i/>
                <w:sz w:val="24"/>
                <w:szCs w:val="24"/>
              </w:rPr>
              <w:t>. «Элементы статистики»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 посредством письменной речи.</w:t>
            </w:r>
          </w:p>
        </w:tc>
      </w:tr>
      <w:tr w:rsidR="00182E5A" w:rsidRPr="00AD546F" w:rsidTr="00023CD7">
        <w:trPr>
          <w:gridAfter w:val="4"/>
          <w:wAfter w:w="13506" w:type="dxa"/>
          <w:trHeight w:val="255"/>
        </w:trPr>
        <w:tc>
          <w:tcPr>
            <w:tcW w:w="15417" w:type="dxa"/>
            <w:gridSpan w:val="8"/>
          </w:tcPr>
          <w:p w:rsidR="00182E5A" w:rsidRPr="00AD546F" w:rsidRDefault="00182E5A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Повторение 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AD546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66048">
              <w:rPr>
                <w:rFonts w:ascii="Times New Roman" w:hAnsi="Times New Roman"/>
                <w:sz w:val="24"/>
                <w:szCs w:val="24"/>
              </w:rPr>
              <w:t xml:space="preserve">Повторение темы «Преобразование рациональных </w:t>
            </w:r>
            <w:r w:rsidRPr="00266048">
              <w:rPr>
                <w:rFonts w:ascii="Times New Roman" w:hAnsi="Times New Roman"/>
                <w:sz w:val="24"/>
                <w:szCs w:val="24"/>
              </w:rPr>
              <w:lastRenderedPageBreak/>
              <w:t>выражений».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Повторение темы «Преобразование выражений, содержащих квадратные корни».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266048" w:rsidRDefault="001C6651" w:rsidP="0073152E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6048">
              <w:rPr>
                <w:rFonts w:ascii="Times New Roman" w:hAnsi="Times New Roman"/>
                <w:sz w:val="24"/>
                <w:szCs w:val="24"/>
              </w:rPr>
              <w:t>Повторение темы «Решение квадратных уравнений».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AD546F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 w:rsidR="001C6651" w:rsidRPr="00AD546F">
              <w:rPr>
                <w:rFonts w:ascii="Times New Roman" w:eastAsia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08" w:type="dxa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C6651" w:rsidRPr="00AD546F" w:rsidRDefault="001C6651" w:rsidP="007315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Pr="00AD546F" w:rsidRDefault="001C6651" w:rsidP="007315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hAnsi="Times New Roman"/>
                <w:sz w:val="24"/>
                <w:szCs w:val="24"/>
              </w:rPr>
              <w:t>Повторение темы «Решение квадратных уравнений».</w:t>
            </w:r>
          </w:p>
        </w:tc>
        <w:tc>
          <w:tcPr>
            <w:tcW w:w="7796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1C6651" w:rsidRPr="00AD546F" w:rsidTr="00182E5A">
        <w:trPr>
          <w:gridAfter w:val="4"/>
          <w:wAfter w:w="13506" w:type="dxa"/>
        </w:trPr>
        <w:tc>
          <w:tcPr>
            <w:tcW w:w="1185" w:type="dxa"/>
          </w:tcPr>
          <w:p w:rsidR="001C6651" w:rsidRPr="00EF415E" w:rsidRDefault="00EF415E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105/5</w:t>
            </w:r>
          </w:p>
          <w:p w:rsidR="001C6651" w:rsidRPr="00AD546F" w:rsidRDefault="001C6651" w:rsidP="00731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1C6651" w:rsidRDefault="001C6651" w:rsidP="0073152E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  <w:r w:rsidRPr="00266048">
              <w:rPr>
                <w:rFonts w:ascii="Times New Roman" w:hAnsi="Times New Roman"/>
                <w:i/>
                <w:sz w:val="24"/>
                <w:szCs w:val="24"/>
              </w:rPr>
              <w:t>Итоговая контрольная работа</w:t>
            </w:r>
          </w:p>
          <w:p w:rsidR="00D71713" w:rsidRPr="00266048" w:rsidRDefault="00D71713" w:rsidP="0073152E">
            <w:pPr>
              <w:pStyle w:val="a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EF415E" w:rsidRPr="00EF415E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Выбирают наи</w:t>
            </w:r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 xml:space="preserve">более эффективные способы </w:t>
            </w:r>
            <w:proofErr w:type="spellStart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>реш</w:t>
            </w:r>
            <w:proofErr w:type="spellEnd"/>
            <w:r w:rsidR="00EF415E" w:rsidRPr="00EF415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>я задачи.</w:t>
            </w:r>
          </w:p>
          <w:p w:rsidR="001C6651" w:rsidRPr="00AD546F" w:rsidRDefault="001C6651" w:rsidP="0073152E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 xml:space="preserve">егулируют </w:t>
            </w:r>
            <w:proofErr w:type="gramStart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>собственную</w:t>
            </w:r>
            <w:proofErr w:type="gramEnd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 xml:space="preserve"> де</w:t>
            </w:r>
            <w:proofErr w:type="spellStart"/>
            <w:r w:rsidR="00EF41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zn</w:t>
            </w:r>
            <w:proofErr w:type="spellEnd"/>
            <w:r w:rsidR="00EF415E" w:rsidRPr="00EF415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>ть</w:t>
            </w:r>
            <w:proofErr w:type="spellEnd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 xml:space="preserve">  посредством </w:t>
            </w:r>
            <w:proofErr w:type="spellStart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>письм</w:t>
            </w:r>
            <w:proofErr w:type="spellEnd"/>
            <w:r w:rsidR="00EF415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AD546F">
              <w:rPr>
                <w:rFonts w:ascii="Times New Roman" w:eastAsia="Times New Roman" w:hAnsi="Times New Roman"/>
                <w:sz w:val="24"/>
                <w:szCs w:val="24"/>
              </w:rPr>
              <w:t>ой речи.</w:t>
            </w:r>
          </w:p>
        </w:tc>
      </w:tr>
    </w:tbl>
    <w:p w:rsidR="00A623C0" w:rsidRDefault="001C6651" w:rsidP="00A623C0">
      <w:pPr>
        <w:pStyle w:val="ad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D546F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182E5A"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A623C0" w:rsidRDefault="00A623C0" w:rsidP="00A623C0">
      <w:pPr>
        <w:pStyle w:val="ad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623C0" w:rsidRDefault="00A623C0" w:rsidP="00A623C0">
      <w:pPr>
        <w:pStyle w:val="ad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623C0" w:rsidRDefault="00A623C0" w:rsidP="00A623C0">
      <w:pPr>
        <w:pStyle w:val="ad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623C0" w:rsidRDefault="00A623C0" w:rsidP="00A623C0">
      <w:pPr>
        <w:pStyle w:val="ad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C6651" w:rsidRDefault="00A623C0" w:rsidP="00A623C0">
      <w:pPr>
        <w:pStyle w:val="ad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A623C0" w:rsidRDefault="00A623C0" w:rsidP="00A623C0">
      <w:pPr>
        <w:pStyle w:val="ad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623C0" w:rsidRPr="00AD546F" w:rsidRDefault="00A623C0" w:rsidP="00A623C0">
      <w:pPr>
        <w:pStyle w:val="ad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C6651" w:rsidRPr="00AD546F" w:rsidRDefault="00A623C0" w:rsidP="00A623C0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6651" w:rsidRPr="00AD546F">
        <w:rPr>
          <w:rFonts w:ascii="Times New Roman" w:hAnsi="Times New Roman"/>
          <w:sz w:val="24"/>
          <w:szCs w:val="24"/>
        </w:rPr>
        <w:t>Н.Я. Макарычев. Алгебра. Учебник для 8 класса общеобразовательных учреждений.     М., «Мнемозина», 2017.</w:t>
      </w: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0CC4" w:rsidRDefault="00360CC4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B7F89" w:rsidRDefault="003B7F89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B7F89" w:rsidRDefault="003B7F89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B7F89" w:rsidRDefault="003B7F89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23C0" w:rsidRDefault="00A623C0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23C0" w:rsidRDefault="00A623C0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23C0" w:rsidRDefault="00A623C0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23C0" w:rsidRDefault="00A623C0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B7F89" w:rsidRDefault="003B7F89" w:rsidP="003B7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2E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«Критерии и нормы оценки знаний по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алгебре</w:t>
      </w:r>
      <w:r w:rsidRPr="00182E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Оценка письменных контрольных работ обучающихся</w:t>
      </w:r>
      <w:proofErr w:type="gramStart"/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.</w:t>
      </w:r>
      <w:proofErr w:type="gramEnd"/>
    </w:p>
    <w:p w:rsidR="00182E5A" w:rsidRPr="00182E5A" w:rsidRDefault="00182E5A" w:rsidP="00182E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Ответ оценивается отметкой 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»,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:р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абота</w:t>
      </w:r>
      <w:proofErr w:type="spell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выполнена полностью;</w:t>
      </w:r>
    </w:p>
    <w:p w:rsidR="00182E5A" w:rsidRPr="00182E5A" w:rsidRDefault="00182E5A" w:rsidP="00263D2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логических рассуждениях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182E5A" w:rsidRPr="00182E5A" w:rsidRDefault="00182E5A" w:rsidP="00263D2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82E5A" w:rsidRPr="00182E5A" w:rsidRDefault="00182E5A" w:rsidP="00182E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Отметка 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» 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 в следующих случаях:</w:t>
      </w:r>
    </w:p>
    <w:p w:rsidR="00182E5A" w:rsidRPr="00182E5A" w:rsidRDefault="00182E5A" w:rsidP="00263D2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82E5A" w:rsidRPr="00182E5A" w:rsidRDefault="00182E5A" w:rsidP="00263D2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182E5A" w:rsidRPr="00182E5A" w:rsidRDefault="00182E5A" w:rsidP="00182E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Отметка 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ставится, если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182E5A" w:rsidRPr="00182E5A" w:rsidRDefault="00182E5A" w:rsidP="00263D2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182E5A" w:rsidRPr="00182E5A" w:rsidRDefault="00182E5A" w:rsidP="00182E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Отметка 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ставится, если:</w:t>
      </w:r>
    </w:p>
    <w:p w:rsidR="00182E5A" w:rsidRPr="00182E5A" w:rsidRDefault="00182E5A" w:rsidP="00263D2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обладает обязательными умениями по данной теме в полной мере.</w:t>
      </w:r>
    </w:p>
    <w:p w:rsidR="00182E5A" w:rsidRPr="00182E5A" w:rsidRDefault="00182E5A" w:rsidP="00182E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ие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:У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читель</w:t>
      </w:r>
      <w:proofErr w:type="spell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Оценка устных ответов обучающихся.</w:t>
      </w: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Ответ оценивается отметкой 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»,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если ученик:</w:t>
      </w:r>
    </w:p>
    <w:p w:rsidR="00182E5A" w:rsidRPr="00182E5A" w:rsidRDefault="00182E5A" w:rsidP="00263D2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182E5A" w:rsidRPr="00182E5A" w:rsidRDefault="00182E5A" w:rsidP="00263D2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82E5A" w:rsidRPr="00182E5A" w:rsidRDefault="00182E5A" w:rsidP="00263D2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182E5A" w:rsidRPr="00182E5A" w:rsidRDefault="00182E5A" w:rsidP="00263D2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82E5A" w:rsidRPr="00182E5A" w:rsidRDefault="00182E5A" w:rsidP="00263D2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продемонстрировал знание теории ранее изученных сопутствующих тем, </w:t>
      </w:r>
      <w:proofErr w:type="spell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устойчивость используемых при ответе умений и </w:t>
      </w:r>
      <w:proofErr w:type="spell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навыков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;о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твечал</w:t>
      </w:r>
      <w:proofErr w:type="spell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самостоятельно, без наводящих вопросов учителя;</w:t>
      </w:r>
    </w:p>
    <w:p w:rsidR="00182E5A" w:rsidRPr="00182E5A" w:rsidRDefault="00182E5A" w:rsidP="00263D2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Ответ оценивается отметкой 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»,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82E5A" w:rsidRPr="00182E5A" w:rsidRDefault="00182E5A" w:rsidP="00263D2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удовлетворяет в основном требованиям на оценку «5», но при этом имеет один из недостатков:</w:t>
      </w:r>
    </w:p>
    <w:p w:rsidR="00182E5A" w:rsidRPr="00182E5A" w:rsidRDefault="00182E5A" w:rsidP="00263D2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182E5A" w:rsidRPr="00182E5A" w:rsidRDefault="00182E5A" w:rsidP="00263D2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82E5A" w:rsidRPr="00182E5A" w:rsidRDefault="00182E5A" w:rsidP="00263D2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Отметка 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ставится в следующих случаях:</w:t>
      </w:r>
    </w:p>
    <w:p w:rsidR="00182E5A" w:rsidRPr="00182E5A" w:rsidRDefault="00182E5A" w:rsidP="00263D2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182E5A" w:rsidRPr="00182E5A" w:rsidRDefault="00182E5A" w:rsidP="00263D2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182E5A" w:rsidRPr="00182E5A" w:rsidRDefault="00182E5A" w:rsidP="00263D2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82E5A" w:rsidRPr="00182E5A" w:rsidRDefault="00182E5A" w:rsidP="00263D2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выявлена</w:t>
      </w:r>
      <w:proofErr w:type="gram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недостаточная </w:t>
      </w:r>
      <w:proofErr w:type="spellStart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основных умений и навыков.</w:t>
      </w:r>
    </w:p>
    <w:p w:rsidR="00182E5A" w:rsidRPr="00182E5A" w:rsidRDefault="00182E5A" w:rsidP="00182E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Отметка 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r w:rsidRPr="00182E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</w:t>
      </w:r>
      <w:r w:rsidRPr="00182E5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ставится в следующих случаях:</w:t>
      </w:r>
    </w:p>
    <w:p w:rsidR="00182E5A" w:rsidRPr="00182E5A" w:rsidRDefault="00182E5A" w:rsidP="00263D2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182E5A" w:rsidRPr="00182E5A" w:rsidRDefault="00182E5A" w:rsidP="00263D2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182E5A" w:rsidRPr="00182E5A" w:rsidRDefault="00182E5A" w:rsidP="00182E5A">
      <w:p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182E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182E5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182E5A" w:rsidRPr="00182E5A" w:rsidRDefault="00182E5A" w:rsidP="00182E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2E5A" w:rsidRPr="00182E5A" w:rsidRDefault="00182E5A" w:rsidP="00182E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2E5A" w:rsidRDefault="00182E5A" w:rsidP="00182E5A">
      <w:pPr>
        <w:pStyle w:val="ad"/>
        <w:spacing w:after="0" w:line="240" w:lineRule="auto"/>
        <w:ind w:left="1068"/>
        <w:jc w:val="both"/>
      </w:pPr>
    </w:p>
    <w:sectPr w:rsidR="00182E5A" w:rsidSect="00002265">
      <w:footerReference w:type="default" r:id="rId34"/>
      <w:pgSz w:w="16838" w:h="11906" w:orient="landscape"/>
      <w:pgMar w:top="851" w:right="107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8EF" w:rsidRDefault="004C18EF">
      <w:pPr>
        <w:spacing w:after="0" w:line="240" w:lineRule="auto"/>
      </w:pPr>
      <w:r>
        <w:separator/>
      </w:r>
    </w:p>
  </w:endnote>
  <w:endnote w:type="continuationSeparator" w:id="0">
    <w:p w:rsidR="004C18EF" w:rsidRDefault="004C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02A" w:rsidRDefault="00FF202A">
    <w:pPr>
      <w:pStyle w:val="a4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339673"/>
      <w:docPartObj>
        <w:docPartGallery w:val="Page Numbers (Bottom of Page)"/>
        <w:docPartUnique/>
      </w:docPartObj>
    </w:sdtPr>
    <w:sdtEndPr/>
    <w:sdtContent>
      <w:p w:rsidR="00FF202A" w:rsidRDefault="00FF202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0C4">
          <w:rPr>
            <w:noProof/>
          </w:rPr>
          <w:t>2</w:t>
        </w:r>
        <w:r>
          <w:fldChar w:fldCharType="end"/>
        </w:r>
      </w:p>
    </w:sdtContent>
  </w:sdt>
  <w:p w:rsidR="00FF202A" w:rsidRDefault="00FF20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8EF" w:rsidRDefault="004C18EF">
      <w:pPr>
        <w:spacing w:after="0" w:line="240" w:lineRule="auto"/>
      </w:pPr>
      <w:r>
        <w:separator/>
      </w:r>
    </w:p>
  </w:footnote>
  <w:footnote w:type="continuationSeparator" w:id="0">
    <w:p w:rsidR="004C18EF" w:rsidRDefault="004C1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111CF"/>
    <w:multiLevelType w:val="hybridMultilevel"/>
    <w:tmpl w:val="4184B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917E5"/>
    <w:multiLevelType w:val="hybridMultilevel"/>
    <w:tmpl w:val="CCE4F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B1596"/>
    <w:multiLevelType w:val="hybridMultilevel"/>
    <w:tmpl w:val="82CC7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32C54"/>
    <w:multiLevelType w:val="hybridMultilevel"/>
    <w:tmpl w:val="71E27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E3B48"/>
    <w:multiLevelType w:val="hybridMultilevel"/>
    <w:tmpl w:val="FDFE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C6D83"/>
    <w:multiLevelType w:val="hybridMultilevel"/>
    <w:tmpl w:val="2522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B2798"/>
    <w:multiLevelType w:val="hybridMultilevel"/>
    <w:tmpl w:val="D2349392"/>
    <w:lvl w:ilvl="0" w:tplc="AB0C904A">
      <w:start w:val="3"/>
      <w:numFmt w:val="decimal"/>
      <w:lvlText w:val="%1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4AD633B8"/>
    <w:multiLevelType w:val="hybridMultilevel"/>
    <w:tmpl w:val="1A266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63FB"/>
    <w:multiLevelType w:val="hybridMultilevel"/>
    <w:tmpl w:val="8F205660"/>
    <w:lvl w:ilvl="0" w:tplc="852C68B6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72690"/>
    <w:multiLevelType w:val="hybridMultilevel"/>
    <w:tmpl w:val="6DE8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F7BE3"/>
    <w:multiLevelType w:val="hybridMultilevel"/>
    <w:tmpl w:val="5E4AA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3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6"/>
  </w:num>
  <w:num w:numId="14">
    <w:abstractNumId w:val="11"/>
  </w:num>
  <w:num w:numId="15">
    <w:abstractNumId w:val="15"/>
  </w:num>
  <w:num w:numId="1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51"/>
    <w:rsid w:val="00002265"/>
    <w:rsid w:val="00023CD7"/>
    <w:rsid w:val="00045EE8"/>
    <w:rsid w:val="00050946"/>
    <w:rsid w:val="000A62E5"/>
    <w:rsid w:val="00113845"/>
    <w:rsid w:val="00182E5A"/>
    <w:rsid w:val="001C6651"/>
    <w:rsid w:val="001C6D51"/>
    <w:rsid w:val="001C7C9F"/>
    <w:rsid w:val="001D4D3F"/>
    <w:rsid w:val="001D6BA3"/>
    <w:rsid w:val="0020340B"/>
    <w:rsid w:val="00263D24"/>
    <w:rsid w:val="002660F2"/>
    <w:rsid w:val="00267AFA"/>
    <w:rsid w:val="00360CC4"/>
    <w:rsid w:val="0036711E"/>
    <w:rsid w:val="003B7E23"/>
    <w:rsid w:val="003B7F89"/>
    <w:rsid w:val="004550C4"/>
    <w:rsid w:val="004C18EF"/>
    <w:rsid w:val="00585B96"/>
    <w:rsid w:val="006243EC"/>
    <w:rsid w:val="00661E42"/>
    <w:rsid w:val="00675A8F"/>
    <w:rsid w:val="006808F3"/>
    <w:rsid w:val="0068721E"/>
    <w:rsid w:val="006D023E"/>
    <w:rsid w:val="006F5E13"/>
    <w:rsid w:val="0073152E"/>
    <w:rsid w:val="007A25E8"/>
    <w:rsid w:val="007E15C6"/>
    <w:rsid w:val="00875354"/>
    <w:rsid w:val="0088794B"/>
    <w:rsid w:val="009278A6"/>
    <w:rsid w:val="009E58FC"/>
    <w:rsid w:val="00A171E5"/>
    <w:rsid w:val="00A527FC"/>
    <w:rsid w:val="00A623C0"/>
    <w:rsid w:val="00B03163"/>
    <w:rsid w:val="00BC0650"/>
    <w:rsid w:val="00C163C1"/>
    <w:rsid w:val="00CA3DD5"/>
    <w:rsid w:val="00D44F42"/>
    <w:rsid w:val="00D47535"/>
    <w:rsid w:val="00D71713"/>
    <w:rsid w:val="00DA215D"/>
    <w:rsid w:val="00EC4DCE"/>
    <w:rsid w:val="00ED3824"/>
    <w:rsid w:val="00EF26A8"/>
    <w:rsid w:val="00EF415E"/>
    <w:rsid w:val="00F04E2B"/>
    <w:rsid w:val="00FB5C8E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C6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C665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1C6651"/>
    <w:rPr>
      <w:rFonts w:cs="Times New Roman"/>
    </w:rPr>
  </w:style>
  <w:style w:type="paragraph" w:customStyle="1" w:styleId="NR">
    <w:name w:val="NR"/>
    <w:basedOn w:val="a"/>
    <w:uiPriority w:val="99"/>
    <w:rsid w:val="001C6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1C66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C665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1C6651"/>
    <w:rPr>
      <w:rFonts w:cs="Times New Roman"/>
      <w:color w:val="0000FF"/>
      <w:u w:val="single"/>
    </w:rPr>
  </w:style>
  <w:style w:type="character" w:styleId="aa">
    <w:name w:val="Strong"/>
    <w:uiPriority w:val="99"/>
    <w:qFormat/>
    <w:rsid w:val="001C6651"/>
    <w:rPr>
      <w:rFonts w:cs="Times New Roman"/>
      <w:b/>
    </w:rPr>
  </w:style>
  <w:style w:type="paragraph" w:styleId="ab">
    <w:name w:val="header"/>
    <w:basedOn w:val="a"/>
    <w:link w:val="ac"/>
    <w:uiPriority w:val="99"/>
    <w:rsid w:val="001C6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C665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1C665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Balloon Text"/>
    <w:basedOn w:val="a"/>
    <w:link w:val="af"/>
    <w:rsid w:val="001C665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rsid w:val="001C6651"/>
    <w:rPr>
      <w:rFonts w:ascii="Tahoma" w:eastAsia="Calibri" w:hAnsi="Tahoma" w:cs="Times New Roman"/>
      <w:sz w:val="16"/>
      <w:szCs w:val="16"/>
    </w:rPr>
  </w:style>
  <w:style w:type="paragraph" w:styleId="af0">
    <w:name w:val="Normal (Web)"/>
    <w:basedOn w:val="a"/>
    <w:uiPriority w:val="99"/>
    <w:rsid w:val="001C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y7">
    <w:name w:val="da y7"/>
    <w:uiPriority w:val="99"/>
    <w:rsid w:val="001C6651"/>
    <w:rPr>
      <w:rFonts w:cs="Times New Roman"/>
    </w:rPr>
  </w:style>
  <w:style w:type="paragraph" w:customStyle="1" w:styleId="af1">
    <w:name w:val="Стиль"/>
    <w:rsid w:val="001C66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1C665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0"/>
      <w:lang w:eastAsia="ru-RU"/>
    </w:rPr>
  </w:style>
  <w:style w:type="paragraph" w:styleId="af2">
    <w:name w:val="No Spacing"/>
    <w:uiPriority w:val="1"/>
    <w:qFormat/>
    <w:rsid w:val="001C66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Основной текст (5)_"/>
    <w:link w:val="50"/>
    <w:locked/>
    <w:rsid w:val="001C6651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1C6651"/>
    <w:pPr>
      <w:spacing w:after="0" w:line="0" w:lineRule="atLeast"/>
      <w:ind w:hanging="400"/>
    </w:pPr>
    <w:rPr>
      <w:rFonts w:ascii="Times New Roman" w:eastAsia="Times New Roman" w:hAnsi="Times New Roman"/>
    </w:rPr>
  </w:style>
  <w:style w:type="paragraph" w:styleId="af3">
    <w:name w:val="Intense Quote"/>
    <w:basedOn w:val="a"/>
    <w:next w:val="a"/>
    <w:link w:val="af4"/>
    <w:uiPriority w:val="30"/>
    <w:qFormat/>
    <w:rsid w:val="001C6651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Times New Roman"/>
      <w:b/>
      <w:bCs/>
      <w:i/>
      <w:iCs/>
      <w:color w:val="4F81BD"/>
      <w:kern w:val="28"/>
      <w:sz w:val="18"/>
      <w:szCs w:val="18"/>
    </w:rPr>
  </w:style>
  <w:style w:type="character" w:customStyle="1" w:styleId="af4">
    <w:name w:val="Выделенная цитата Знак"/>
    <w:basedOn w:val="a0"/>
    <w:link w:val="af3"/>
    <w:uiPriority w:val="30"/>
    <w:rsid w:val="001C6651"/>
    <w:rPr>
      <w:rFonts w:ascii="Arial" w:eastAsia="Times New Roman" w:hAnsi="Arial" w:cs="Times New Roman"/>
      <w:b/>
      <w:bCs/>
      <w:i/>
      <w:iCs/>
      <w:color w:val="4F81BD"/>
      <w:kern w:val="2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C6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C665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1C6651"/>
    <w:rPr>
      <w:rFonts w:cs="Times New Roman"/>
    </w:rPr>
  </w:style>
  <w:style w:type="paragraph" w:customStyle="1" w:styleId="NR">
    <w:name w:val="NR"/>
    <w:basedOn w:val="a"/>
    <w:uiPriority w:val="99"/>
    <w:rsid w:val="001C6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1C66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C665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1C6651"/>
    <w:rPr>
      <w:rFonts w:cs="Times New Roman"/>
      <w:color w:val="0000FF"/>
      <w:u w:val="single"/>
    </w:rPr>
  </w:style>
  <w:style w:type="character" w:styleId="aa">
    <w:name w:val="Strong"/>
    <w:uiPriority w:val="99"/>
    <w:qFormat/>
    <w:rsid w:val="001C6651"/>
    <w:rPr>
      <w:rFonts w:cs="Times New Roman"/>
      <w:b/>
    </w:rPr>
  </w:style>
  <w:style w:type="paragraph" w:styleId="ab">
    <w:name w:val="header"/>
    <w:basedOn w:val="a"/>
    <w:link w:val="ac"/>
    <w:uiPriority w:val="99"/>
    <w:rsid w:val="001C6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C665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1C665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Balloon Text"/>
    <w:basedOn w:val="a"/>
    <w:link w:val="af"/>
    <w:rsid w:val="001C665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rsid w:val="001C6651"/>
    <w:rPr>
      <w:rFonts w:ascii="Tahoma" w:eastAsia="Calibri" w:hAnsi="Tahoma" w:cs="Times New Roman"/>
      <w:sz w:val="16"/>
      <w:szCs w:val="16"/>
    </w:rPr>
  </w:style>
  <w:style w:type="paragraph" w:styleId="af0">
    <w:name w:val="Normal (Web)"/>
    <w:basedOn w:val="a"/>
    <w:uiPriority w:val="99"/>
    <w:rsid w:val="001C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y7">
    <w:name w:val="da y7"/>
    <w:uiPriority w:val="99"/>
    <w:rsid w:val="001C6651"/>
    <w:rPr>
      <w:rFonts w:cs="Times New Roman"/>
    </w:rPr>
  </w:style>
  <w:style w:type="paragraph" w:customStyle="1" w:styleId="af1">
    <w:name w:val="Стиль"/>
    <w:rsid w:val="001C66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1C665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0"/>
      <w:lang w:eastAsia="ru-RU"/>
    </w:rPr>
  </w:style>
  <w:style w:type="paragraph" w:styleId="af2">
    <w:name w:val="No Spacing"/>
    <w:uiPriority w:val="1"/>
    <w:qFormat/>
    <w:rsid w:val="001C66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Основной текст (5)_"/>
    <w:link w:val="50"/>
    <w:locked/>
    <w:rsid w:val="001C6651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1C6651"/>
    <w:pPr>
      <w:spacing w:after="0" w:line="0" w:lineRule="atLeast"/>
      <w:ind w:hanging="400"/>
    </w:pPr>
    <w:rPr>
      <w:rFonts w:ascii="Times New Roman" w:eastAsia="Times New Roman" w:hAnsi="Times New Roman"/>
    </w:rPr>
  </w:style>
  <w:style w:type="paragraph" w:styleId="af3">
    <w:name w:val="Intense Quote"/>
    <w:basedOn w:val="a"/>
    <w:next w:val="a"/>
    <w:link w:val="af4"/>
    <w:uiPriority w:val="30"/>
    <w:qFormat/>
    <w:rsid w:val="001C6651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Times New Roman"/>
      <w:b/>
      <w:bCs/>
      <w:i/>
      <w:iCs/>
      <w:color w:val="4F81BD"/>
      <w:kern w:val="28"/>
      <w:sz w:val="18"/>
      <w:szCs w:val="18"/>
    </w:rPr>
  </w:style>
  <w:style w:type="character" w:customStyle="1" w:styleId="af4">
    <w:name w:val="Выделенная цитата Знак"/>
    <w:basedOn w:val="a0"/>
    <w:link w:val="af3"/>
    <w:uiPriority w:val="30"/>
    <w:rsid w:val="001C6651"/>
    <w:rPr>
      <w:rFonts w:ascii="Arial" w:eastAsia="Times New Roman" w:hAnsi="Arial" w:cs="Times New Roman"/>
      <w:b/>
      <w:bCs/>
      <w:i/>
      <w:iCs/>
      <w:color w:val="4F81BD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oleObject" Target="embeddings/oleObject5.bin"/><Relationship Id="rId31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80C5A-4423-4B48-B26E-049C1266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17</Pages>
  <Words>5396</Words>
  <Characters>30759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Ильгиза</dc:creator>
  <cp:keywords/>
  <dc:description/>
  <cp:lastModifiedBy>Ильгиза</cp:lastModifiedBy>
  <cp:revision>33</cp:revision>
  <cp:lastPrinted>2021-09-25T17:58:00Z</cp:lastPrinted>
  <dcterms:created xsi:type="dcterms:W3CDTF">2019-09-30T06:11:00Z</dcterms:created>
  <dcterms:modified xsi:type="dcterms:W3CDTF">2021-09-29T15:12:00Z</dcterms:modified>
</cp:coreProperties>
</file>